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CC" w:rsidRPr="003E60CC" w:rsidRDefault="003E60CC" w:rsidP="003E60CC">
      <w:pPr>
        <w:rPr>
          <w:rFonts w:ascii="Times New Roman" w:hAnsi="Times New Roman" w:cs="Times New Roman"/>
          <w:b/>
          <w:sz w:val="36"/>
          <w:szCs w:val="36"/>
        </w:rPr>
      </w:pPr>
      <w:r w:rsidRPr="003E60CC">
        <w:rPr>
          <w:rFonts w:ascii="Times New Roman" w:hAnsi="Times New Roman" w:cs="Times New Roman"/>
          <w:b/>
          <w:sz w:val="36"/>
          <w:szCs w:val="36"/>
        </w:rPr>
        <w:t xml:space="preserve">Социология </w:t>
      </w:r>
    </w:p>
    <w:p w:rsidR="003E60CC" w:rsidRDefault="003E60CC" w:rsidP="003E60C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 xml:space="preserve">Типовые контрольные задания для оценки результатов </w:t>
      </w:r>
      <w:proofErr w:type="gramStart"/>
      <w:r w:rsidRPr="00EC6C31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EC6C31">
        <w:rPr>
          <w:rFonts w:ascii="Times New Roman" w:hAnsi="Times New Roman" w:cs="Times New Roman"/>
          <w:b/>
        </w:rPr>
        <w:t xml:space="preserve"> и иные материалы для подготовки к промежуточной аттестации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2.1. Материалы для подготовки к промежуточной аттестации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</w:rPr>
      </w:pPr>
    </w:p>
    <w:p w:rsidR="003E60CC" w:rsidRPr="00EC6C31" w:rsidRDefault="003E60CC" w:rsidP="003E60CC">
      <w:pPr>
        <w:jc w:val="both"/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Вопросы к экзамену: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Объект, предмет, функции и методы социологии.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Структура социологического знания.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Понятийный аппарат социологии.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Этапы институционализации социологии.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Уровни социологического анализа. Социальный мир, социальная реал</w:t>
      </w:r>
      <w:r w:rsidRPr="00EC6C31">
        <w:rPr>
          <w:rFonts w:ascii="Times New Roman" w:hAnsi="Times New Roman" w:cs="Times New Roman"/>
        </w:rPr>
        <w:t>ь</w:t>
      </w:r>
      <w:r w:rsidRPr="00EC6C31">
        <w:rPr>
          <w:rFonts w:ascii="Times New Roman" w:hAnsi="Times New Roman" w:cs="Times New Roman"/>
        </w:rPr>
        <w:t>ность.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Огюста Конта.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Социологическая теория Герберта Спенсера.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Социологическая парадигма Карла Маркса.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Эмиля Дюркгейма: методология социального реализма.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Раннее психологическое направление в социологии. Теории </w:t>
      </w:r>
      <w:proofErr w:type="spellStart"/>
      <w:r w:rsidRPr="00EC6C31">
        <w:rPr>
          <w:rFonts w:ascii="Times New Roman" w:hAnsi="Times New Roman" w:cs="Times New Roman"/>
        </w:rPr>
        <w:t>редукциони</w:t>
      </w:r>
      <w:r w:rsidRPr="00EC6C31">
        <w:rPr>
          <w:rFonts w:ascii="Times New Roman" w:hAnsi="Times New Roman" w:cs="Times New Roman"/>
        </w:rPr>
        <w:t>з</w:t>
      </w:r>
      <w:r w:rsidRPr="00EC6C31">
        <w:rPr>
          <w:rFonts w:ascii="Times New Roman" w:hAnsi="Times New Roman" w:cs="Times New Roman"/>
        </w:rPr>
        <w:t>ма</w:t>
      </w:r>
      <w:proofErr w:type="spellEnd"/>
      <w:r w:rsidRPr="00EC6C31">
        <w:rPr>
          <w:rFonts w:ascii="Times New Roman" w:hAnsi="Times New Roman" w:cs="Times New Roman"/>
        </w:rPr>
        <w:t xml:space="preserve"> Л. Уорда и Ф. </w:t>
      </w:r>
      <w:proofErr w:type="spellStart"/>
      <w:r w:rsidRPr="00EC6C31">
        <w:rPr>
          <w:rFonts w:ascii="Times New Roman" w:hAnsi="Times New Roman" w:cs="Times New Roman"/>
        </w:rPr>
        <w:t>Гиддингса</w:t>
      </w:r>
      <w:proofErr w:type="spellEnd"/>
      <w:r w:rsidRPr="00EC6C31">
        <w:rPr>
          <w:rFonts w:ascii="Times New Roman" w:hAnsi="Times New Roman" w:cs="Times New Roman"/>
        </w:rPr>
        <w:t>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Психологические направления социологии в России (П.Л. Лавров, Н.К. Михайловский, Е.В. </w:t>
      </w:r>
      <w:proofErr w:type="spellStart"/>
      <w:r w:rsidRPr="00EC6C31">
        <w:rPr>
          <w:rFonts w:ascii="Times New Roman" w:hAnsi="Times New Roman" w:cs="Times New Roman"/>
        </w:rPr>
        <w:t>Роберти</w:t>
      </w:r>
      <w:proofErr w:type="spellEnd"/>
      <w:r w:rsidRPr="00EC6C31">
        <w:rPr>
          <w:rFonts w:ascii="Times New Roman" w:hAnsi="Times New Roman" w:cs="Times New Roman"/>
        </w:rPr>
        <w:t>, Н.И. Кареев).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Социокультурная теория Н.Я. Данилевского. Генетическая социология М.М. Ковалевск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го.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Понимающая социология Макса Вебера.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Теория рациональной бюрократии Макса Вебера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Интегральная социология Питирима Сорокина.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марксистская теория.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теория постиндустриального общества.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концепция «дезорганизованного капитали</w:t>
      </w:r>
      <w:r w:rsidRPr="00EC6C31">
        <w:rPr>
          <w:rFonts w:ascii="Times New Roman" w:hAnsi="Times New Roman" w:cs="Times New Roman"/>
        </w:rPr>
        <w:t>з</w:t>
      </w:r>
      <w:r w:rsidRPr="00EC6C31">
        <w:rPr>
          <w:rFonts w:ascii="Times New Roman" w:hAnsi="Times New Roman" w:cs="Times New Roman"/>
        </w:rPr>
        <w:t>ма».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теория модернизма.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внесистемные формы хозяйства.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Экономическая социология: модель </w:t>
      </w:r>
      <w:proofErr w:type="spellStart"/>
      <w:r w:rsidRPr="00EC6C31">
        <w:rPr>
          <w:rFonts w:ascii="Times New Roman" w:hAnsi="Times New Roman" w:cs="Times New Roman"/>
        </w:rPr>
        <w:t>двухлинейного</w:t>
      </w:r>
      <w:proofErr w:type="spellEnd"/>
      <w:r w:rsidRPr="00EC6C31">
        <w:rPr>
          <w:rFonts w:ascii="Times New Roman" w:hAnsi="Times New Roman" w:cs="Times New Roman"/>
        </w:rPr>
        <w:t xml:space="preserve"> развития.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модель матричного развития.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цивилизационная модель.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изменения социально-экономической структуры совреме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ной России.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Экономическая социология: типы хозяйственной организации и труд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вые отношения в постсоветской России.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рынок как социологическое понятие.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товарный рынок как объект социологического иссл</w:t>
      </w:r>
      <w:r w:rsidRPr="00EC6C31">
        <w:rPr>
          <w:rFonts w:ascii="Times New Roman" w:hAnsi="Times New Roman" w:cs="Times New Roman"/>
        </w:rPr>
        <w:t>е</w:t>
      </w:r>
      <w:r w:rsidRPr="00EC6C31">
        <w:rPr>
          <w:rFonts w:ascii="Times New Roman" w:hAnsi="Times New Roman" w:cs="Times New Roman"/>
        </w:rPr>
        <w:t>дования.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социальные аспекты развития рынка.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конкуренция как важнейший элемент социологии рынка.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структурная организация рынка и рыночное простра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ство.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Социология рынка: российский потребительский ры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ок.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Классификация современных социологических направлений (академическая социол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гия, неопозитивизм).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Структурно-функциональный анализ </w:t>
      </w:r>
      <w:proofErr w:type="spellStart"/>
      <w:r w:rsidRPr="00EC6C31">
        <w:rPr>
          <w:rFonts w:ascii="Times New Roman" w:hAnsi="Times New Roman" w:cs="Times New Roman"/>
        </w:rPr>
        <w:t>Толкотта</w:t>
      </w:r>
      <w:proofErr w:type="spellEnd"/>
      <w:r w:rsidRPr="00EC6C31">
        <w:rPr>
          <w:rFonts w:ascii="Times New Roman" w:hAnsi="Times New Roman" w:cs="Times New Roman"/>
        </w:rPr>
        <w:t xml:space="preserve"> </w:t>
      </w:r>
      <w:proofErr w:type="spellStart"/>
      <w:r w:rsidRPr="00EC6C31">
        <w:rPr>
          <w:rFonts w:ascii="Times New Roman" w:hAnsi="Times New Roman" w:cs="Times New Roman"/>
        </w:rPr>
        <w:t>Парсонса</w:t>
      </w:r>
      <w:proofErr w:type="spellEnd"/>
      <w:r w:rsidRPr="00EC6C31">
        <w:rPr>
          <w:rFonts w:ascii="Times New Roman" w:hAnsi="Times New Roman" w:cs="Times New Roman"/>
        </w:rPr>
        <w:t>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Феноменологическая социология. Теория </w:t>
      </w:r>
      <w:proofErr w:type="gramStart"/>
      <w:r w:rsidRPr="00EC6C31">
        <w:rPr>
          <w:rFonts w:ascii="Times New Roman" w:hAnsi="Times New Roman" w:cs="Times New Roman"/>
        </w:rPr>
        <w:t>символического</w:t>
      </w:r>
      <w:proofErr w:type="gramEnd"/>
      <w:r w:rsidRPr="00EC6C31">
        <w:rPr>
          <w:rFonts w:ascii="Times New Roman" w:hAnsi="Times New Roman" w:cs="Times New Roman"/>
        </w:rPr>
        <w:t xml:space="preserve"> </w:t>
      </w:r>
      <w:proofErr w:type="spellStart"/>
      <w:r w:rsidRPr="00EC6C31">
        <w:rPr>
          <w:rFonts w:ascii="Times New Roman" w:hAnsi="Times New Roman" w:cs="Times New Roman"/>
        </w:rPr>
        <w:t>интеракци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низма</w:t>
      </w:r>
      <w:proofErr w:type="spellEnd"/>
      <w:r w:rsidRPr="00EC6C31">
        <w:rPr>
          <w:rFonts w:ascii="Times New Roman" w:hAnsi="Times New Roman" w:cs="Times New Roman"/>
        </w:rPr>
        <w:t>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Теория действия.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Немецкая классическая социология.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Эмпирическая социология Чикагской школы.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Критическая теория Франкфуртской школы.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lastRenderedPageBreak/>
        <w:t>Социальный институт. Институционализация и ее этапы. Признаки социального инстит</w:t>
      </w:r>
      <w:r w:rsidRPr="00EC6C31">
        <w:rPr>
          <w:rFonts w:ascii="Times New Roman" w:hAnsi="Times New Roman" w:cs="Times New Roman"/>
        </w:rPr>
        <w:t>у</w:t>
      </w:r>
      <w:r w:rsidRPr="00EC6C31">
        <w:rPr>
          <w:rFonts w:ascii="Times New Roman" w:hAnsi="Times New Roman" w:cs="Times New Roman"/>
        </w:rPr>
        <w:t>та. Основные и частные социальные институты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Социальный институт. Культурные символы. Кодексы поведения. Иде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логия.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Функции социальных институтов. Взаимосвязи между институтами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Институт семьи. Структура и функции семьи. Формы брака.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Социальные группы, общности. Первичные и вторичные группы.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Общность и личность. Личность как социальный тип и деятельный суб</w:t>
      </w:r>
      <w:r w:rsidRPr="00EC6C31">
        <w:rPr>
          <w:rFonts w:ascii="Times New Roman" w:hAnsi="Times New Roman" w:cs="Times New Roman"/>
        </w:rPr>
        <w:t>ъ</w:t>
      </w:r>
      <w:r w:rsidRPr="00EC6C31">
        <w:rPr>
          <w:rFonts w:ascii="Times New Roman" w:hAnsi="Times New Roman" w:cs="Times New Roman"/>
        </w:rPr>
        <w:t>ект.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Социализация личности.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Социальная типология личности.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Малые группы. Размер малых групп. Нормативное поведение и групповая сплоче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ность. Лидерство и авторитет в группе.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Социальная структура общества.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Социальный статус и социальная роль.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Классовое деление общества.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Социальная мобильность.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Социальное взаимодействие.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Общество. Современная типология обществ.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Социальные движения.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Общественное мнение.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Культура. Культура как фактор социальных изменений.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Личность. Девиация. Социальный контроль.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Современность и модернизация. Место России в мировом сообществе.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Методы социологического исследования (социологический опрос, социологическое и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тервью).</w:t>
      </w:r>
    </w:p>
    <w:p w:rsidR="003E60CC" w:rsidRPr="00EC6C31" w:rsidRDefault="003E60CC" w:rsidP="003E60C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Методы социологического исследования (наблюдение, анализ докуме</w:t>
      </w:r>
      <w:r w:rsidRPr="00EC6C31">
        <w:rPr>
          <w:rFonts w:ascii="Times New Roman" w:hAnsi="Times New Roman" w:cs="Times New Roman"/>
        </w:rPr>
        <w:t>н</w:t>
      </w:r>
      <w:r w:rsidRPr="00EC6C31">
        <w:rPr>
          <w:rFonts w:ascii="Times New Roman" w:hAnsi="Times New Roman" w:cs="Times New Roman"/>
        </w:rPr>
        <w:t>тов).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  <w:b/>
        </w:rPr>
      </w:pPr>
    </w:p>
    <w:p w:rsidR="003E60CC" w:rsidRPr="00EC6C31" w:rsidRDefault="003E60CC" w:rsidP="003E60CC">
      <w:pPr>
        <w:jc w:val="both"/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Образцы типовых задач к экзамену: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1. Обоснуйте утверждение П.Л. </w:t>
      </w:r>
      <w:proofErr w:type="spellStart"/>
      <w:r w:rsidRPr="00EC6C31">
        <w:rPr>
          <w:rFonts w:ascii="Times New Roman" w:hAnsi="Times New Roman" w:cs="Times New Roman"/>
        </w:rPr>
        <w:t>Бергера</w:t>
      </w:r>
      <w:proofErr w:type="spellEnd"/>
      <w:r w:rsidRPr="00EC6C31">
        <w:rPr>
          <w:rFonts w:ascii="Times New Roman" w:hAnsi="Times New Roman" w:cs="Times New Roman"/>
        </w:rPr>
        <w:t>: «…модернизация – это трансформация восприятия времени. &lt;..</w:t>
      </w:r>
      <w:proofErr w:type="gramStart"/>
      <w:r w:rsidRPr="00EC6C31">
        <w:rPr>
          <w:rFonts w:ascii="Times New Roman" w:hAnsi="Times New Roman" w:cs="Times New Roman"/>
        </w:rPr>
        <w:t>.</w:t>
      </w:r>
      <w:proofErr w:type="gramEnd"/>
      <w:r w:rsidRPr="00EC6C31">
        <w:rPr>
          <w:rFonts w:ascii="Times New Roman" w:hAnsi="Times New Roman" w:cs="Times New Roman"/>
        </w:rPr>
        <w:t xml:space="preserve">&gt; </w:t>
      </w:r>
      <w:proofErr w:type="gramStart"/>
      <w:r w:rsidRPr="00EC6C31">
        <w:rPr>
          <w:rFonts w:ascii="Times New Roman" w:hAnsi="Times New Roman" w:cs="Times New Roman"/>
        </w:rPr>
        <w:t>м</w:t>
      </w:r>
      <w:proofErr w:type="gramEnd"/>
      <w:r w:rsidRPr="00EC6C31">
        <w:rPr>
          <w:rFonts w:ascii="Times New Roman" w:hAnsi="Times New Roman" w:cs="Times New Roman"/>
        </w:rPr>
        <w:t>одернизация везде (а не только в Африке) означает сильное переключение внимания с прошлого и настоящего на будущее». О чем это высказывание? Как можно св</w:t>
      </w:r>
      <w:r w:rsidRPr="00EC6C31">
        <w:rPr>
          <w:rFonts w:ascii="Times New Roman" w:hAnsi="Times New Roman" w:cs="Times New Roman"/>
        </w:rPr>
        <w:t>я</w:t>
      </w:r>
      <w:r w:rsidRPr="00EC6C31">
        <w:rPr>
          <w:rFonts w:ascii="Times New Roman" w:hAnsi="Times New Roman" w:cs="Times New Roman"/>
        </w:rPr>
        <w:t>зать модернизацию общества и будущее? Аргументируйте свою позицию.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</w:rPr>
      </w:pPr>
    </w:p>
    <w:p w:rsidR="003E60CC" w:rsidRPr="00EC6C31" w:rsidRDefault="003E60CC" w:rsidP="003E60CC">
      <w:pPr>
        <w:jc w:val="both"/>
        <w:rPr>
          <w:rFonts w:ascii="Times New Roman" w:hAnsi="Times New Roman" w:cs="Times New Roman"/>
          <w:color w:val="auto"/>
        </w:rPr>
      </w:pPr>
      <w:r w:rsidRPr="00EC6C31">
        <w:rPr>
          <w:rFonts w:ascii="Times New Roman" w:hAnsi="Times New Roman" w:cs="Times New Roman"/>
        </w:rPr>
        <w:t>2</w:t>
      </w:r>
      <w:r w:rsidRPr="00EC6C31">
        <w:rPr>
          <w:rFonts w:ascii="Times New Roman" w:hAnsi="Times New Roman" w:cs="Times New Roman"/>
          <w:b/>
          <w:color w:val="auto"/>
        </w:rPr>
        <w:t xml:space="preserve"> Э</w:t>
      </w:r>
      <w:r w:rsidRPr="00EC6C31">
        <w:rPr>
          <w:rFonts w:ascii="Times New Roman" w:hAnsi="Times New Roman" w:cs="Times New Roman"/>
        </w:rPr>
        <w:t xml:space="preserve">. </w:t>
      </w:r>
      <w:proofErr w:type="spellStart"/>
      <w:r w:rsidRPr="00EC6C31">
        <w:rPr>
          <w:rFonts w:ascii="Times New Roman" w:hAnsi="Times New Roman" w:cs="Times New Roman"/>
        </w:rPr>
        <w:t>Гидденсу</w:t>
      </w:r>
      <w:proofErr w:type="spellEnd"/>
      <w:r w:rsidRPr="00EC6C31">
        <w:rPr>
          <w:rFonts w:ascii="Times New Roman" w:hAnsi="Times New Roman" w:cs="Times New Roman"/>
        </w:rPr>
        <w:t xml:space="preserve"> принадлежит высказывание: «Термин «социальная мобильность» означает движение людей или групп между различными социально-экономическими позициями. Ве</w:t>
      </w:r>
      <w:r w:rsidRPr="00EC6C31">
        <w:rPr>
          <w:rFonts w:ascii="Times New Roman" w:hAnsi="Times New Roman" w:cs="Times New Roman"/>
        </w:rPr>
        <w:t>р</w:t>
      </w:r>
      <w:r w:rsidRPr="00EC6C31">
        <w:rPr>
          <w:rFonts w:ascii="Times New Roman" w:hAnsi="Times New Roman" w:cs="Times New Roman"/>
        </w:rPr>
        <w:t xml:space="preserve">тикальная мобильность означает движение вверх или вниз по </w:t>
      </w:r>
      <w:proofErr w:type="spellStart"/>
      <w:r w:rsidRPr="00EC6C31">
        <w:rPr>
          <w:rFonts w:ascii="Times New Roman" w:hAnsi="Times New Roman" w:cs="Times New Roman"/>
        </w:rPr>
        <w:t>социоэкономической</w:t>
      </w:r>
      <w:proofErr w:type="spellEnd"/>
      <w:r w:rsidRPr="00EC6C31">
        <w:rPr>
          <w:rFonts w:ascii="Times New Roman" w:hAnsi="Times New Roman" w:cs="Times New Roman"/>
        </w:rPr>
        <w:t xml:space="preserve"> шкале».  Как, по-вашему, что должен приобрести индивид, чтобы подняться вверх по «</w:t>
      </w:r>
      <w:proofErr w:type="spellStart"/>
      <w:r w:rsidRPr="00EC6C31">
        <w:rPr>
          <w:rFonts w:ascii="Times New Roman" w:hAnsi="Times New Roman" w:cs="Times New Roman"/>
        </w:rPr>
        <w:t>социоэкон</w:t>
      </w:r>
      <w:r w:rsidRPr="00EC6C31">
        <w:rPr>
          <w:rFonts w:ascii="Times New Roman" w:hAnsi="Times New Roman" w:cs="Times New Roman"/>
        </w:rPr>
        <w:t>о</w:t>
      </w:r>
      <w:r w:rsidRPr="00EC6C31">
        <w:rPr>
          <w:rFonts w:ascii="Times New Roman" w:hAnsi="Times New Roman" w:cs="Times New Roman"/>
        </w:rPr>
        <w:t>мической</w:t>
      </w:r>
      <w:proofErr w:type="spellEnd"/>
      <w:r w:rsidRPr="00EC6C31">
        <w:rPr>
          <w:rFonts w:ascii="Times New Roman" w:hAnsi="Times New Roman" w:cs="Times New Roman"/>
        </w:rPr>
        <w:t xml:space="preserve"> шкале»? Какой еще  вид мобильности вам известен и чем он отличен от </w:t>
      </w:r>
      <w:r w:rsidRPr="00EC6C31">
        <w:rPr>
          <w:rFonts w:ascii="Times New Roman" w:hAnsi="Times New Roman" w:cs="Times New Roman"/>
          <w:color w:val="auto"/>
        </w:rPr>
        <w:t>верт</w:t>
      </w:r>
      <w:r w:rsidRPr="00EC6C31">
        <w:rPr>
          <w:rFonts w:ascii="Times New Roman" w:hAnsi="Times New Roman" w:cs="Times New Roman"/>
          <w:color w:val="auto"/>
        </w:rPr>
        <w:t>и</w:t>
      </w:r>
      <w:r w:rsidRPr="00EC6C31">
        <w:rPr>
          <w:rFonts w:ascii="Times New Roman" w:hAnsi="Times New Roman" w:cs="Times New Roman"/>
          <w:color w:val="auto"/>
        </w:rPr>
        <w:t>кальной мобильности? Ответы обоснуйте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</w:rPr>
      </w:pPr>
    </w:p>
    <w:p w:rsidR="003E60CC" w:rsidRPr="00EC6C31" w:rsidRDefault="003E60CC" w:rsidP="003E60CC">
      <w:pPr>
        <w:jc w:val="both"/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Образцы тестовых заданий для проведения текущего контроля и промежуточной атт</w:t>
      </w:r>
      <w:r w:rsidRPr="00EC6C31">
        <w:rPr>
          <w:rFonts w:ascii="Times New Roman" w:hAnsi="Times New Roman" w:cs="Times New Roman"/>
          <w:b/>
        </w:rPr>
        <w:t>е</w:t>
      </w:r>
      <w:r w:rsidRPr="00EC6C31">
        <w:rPr>
          <w:rFonts w:ascii="Times New Roman" w:hAnsi="Times New Roman" w:cs="Times New Roman"/>
          <w:b/>
        </w:rPr>
        <w:t>стации по итогам освоения дисциплины, а также для контроля самостоятельной раб</w:t>
      </w:r>
      <w:r w:rsidRPr="00EC6C31">
        <w:rPr>
          <w:rFonts w:ascii="Times New Roman" w:hAnsi="Times New Roman" w:cs="Times New Roman"/>
          <w:b/>
        </w:rPr>
        <w:t>о</w:t>
      </w:r>
      <w:r w:rsidRPr="00EC6C31">
        <w:rPr>
          <w:rFonts w:ascii="Times New Roman" w:hAnsi="Times New Roman" w:cs="Times New Roman"/>
          <w:b/>
        </w:rPr>
        <w:t>ты.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</w:rPr>
      </w:pPr>
    </w:p>
    <w:p w:rsidR="003E60CC" w:rsidRPr="00EC6C31" w:rsidRDefault="003E60CC" w:rsidP="003E60CC">
      <w:pPr>
        <w:jc w:val="both"/>
        <w:rPr>
          <w:rFonts w:ascii="Times New Roman" w:hAnsi="Times New Roman" w:cs="Times New Roman"/>
          <w:i/>
        </w:rPr>
      </w:pPr>
      <w:r w:rsidRPr="00EC6C31">
        <w:rPr>
          <w:rFonts w:ascii="Times New Roman" w:hAnsi="Times New Roman" w:cs="Times New Roman"/>
          <w:i/>
        </w:rPr>
        <w:t>Тестирование проводится с использованием компьютерной программы «</w:t>
      </w:r>
      <w:r w:rsidRPr="00EC6C31">
        <w:rPr>
          <w:rFonts w:ascii="Times New Roman" w:hAnsi="Times New Roman" w:cs="Times New Roman"/>
          <w:i/>
          <w:lang w:val="en-US"/>
        </w:rPr>
        <w:t>Test</w:t>
      </w:r>
      <w:r w:rsidRPr="00EC6C31">
        <w:rPr>
          <w:rFonts w:ascii="Times New Roman" w:hAnsi="Times New Roman" w:cs="Times New Roman"/>
          <w:i/>
        </w:rPr>
        <w:t>-</w:t>
      </w:r>
      <w:proofErr w:type="spellStart"/>
      <w:r w:rsidRPr="00EC6C31">
        <w:rPr>
          <w:rFonts w:ascii="Times New Roman" w:hAnsi="Times New Roman" w:cs="Times New Roman"/>
          <w:i/>
          <w:lang w:val="en-US"/>
        </w:rPr>
        <w:t>Examenator</w:t>
      </w:r>
      <w:proofErr w:type="spellEnd"/>
      <w:r w:rsidRPr="00EC6C31">
        <w:rPr>
          <w:rFonts w:ascii="Times New Roman" w:hAnsi="Times New Roman" w:cs="Times New Roman"/>
          <w:i/>
        </w:rPr>
        <w:t>» на базе перечня вопросов к экзамену</w:t>
      </w:r>
    </w:p>
    <w:p w:rsidR="003E60CC" w:rsidRPr="00EC6C31" w:rsidRDefault="003E60CC" w:rsidP="003E60CC">
      <w:pPr>
        <w:tabs>
          <w:tab w:val="left" w:pos="2520"/>
        </w:tabs>
        <w:jc w:val="both"/>
        <w:rPr>
          <w:rFonts w:ascii="Times New Roman" w:hAnsi="Times New Roman" w:cs="Times New Roman"/>
        </w:rPr>
      </w:pPr>
    </w:p>
    <w:p w:rsidR="003E60CC" w:rsidRPr="00EC6C31" w:rsidRDefault="003E60CC" w:rsidP="003E60CC">
      <w:pPr>
        <w:tabs>
          <w:tab w:val="left" w:pos="2520"/>
        </w:tabs>
        <w:jc w:val="both"/>
        <w:rPr>
          <w:rFonts w:ascii="Times New Roman" w:hAnsi="Times New Roman" w:cs="Times New Roman"/>
          <w:b/>
          <w:color w:val="auto"/>
        </w:rPr>
      </w:pPr>
      <w:r w:rsidRPr="00EC6C31">
        <w:rPr>
          <w:rFonts w:ascii="Times New Roman" w:hAnsi="Times New Roman" w:cs="Times New Roman"/>
          <w:b/>
        </w:rPr>
        <w:t>Тема 1. Введение в социологию. Зарождение и развитие социологии как науки</w:t>
      </w:r>
    </w:p>
    <w:p w:rsidR="003E60CC" w:rsidRPr="00EC6C31" w:rsidRDefault="003E60CC" w:rsidP="003E60CC">
      <w:pPr>
        <w:pStyle w:val="a5"/>
        <w:jc w:val="both"/>
        <w:rPr>
          <w:lang w:val="ru-RU"/>
        </w:rPr>
      </w:pPr>
      <w:r w:rsidRPr="00EC6C31">
        <w:rPr>
          <w:lang w:val="ru-RU"/>
        </w:rPr>
        <w:t>К методам социологического анализа относится…</w:t>
      </w:r>
    </w:p>
    <w:p w:rsidR="003E60CC" w:rsidRPr="00EC6C31" w:rsidRDefault="003E60CC" w:rsidP="003E60CC">
      <w:pPr>
        <w:pStyle w:val="a5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социологический опрос</w:t>
      </w:r>
    </w:p>
    <w:p w:rsidR="003E60CC" w:rsidRPr="00EC6C31" w:rsidRDefault="003E60CC" w:rsidP="003E60CC">
      <w:pPr>
        <w:pStyle w:val="a5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наблюдение</w:t>
      </w:r>
    </w:p>
    <w:p w:rsidR="003E60CC" w:rsidRPr="00EC6C31" w:rsidRDefault="003E60CC" w:rsidP="003E60CC">
      <w:pPr>
        <w:pStyle w:val="a5"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метод каузальности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2. Социологические теории. Русская социологическая мысль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  <w:proofErr w:type="spellStart"/>
      <w:r w:rsidRPr="00EC6C31">
        <w:rPr>
          <w:rFonts w:ascii="Times New Roman" w:hAnsi="Times New Roman" w:cs="Times New Roman"/>
        </w:rPr>
        <w:lastRenderedPageBreak/>
        <w:t>О.Конт</w:t>
      </w:r>
      <w:proofErr w:type="spellEnd"/>
      <w:r w:rsidRPr="00EC6C31">
        <w:rPr>
          <w:rFonts w:ascii="Times New Roman" w:hAnsi="Times New Roman" w:cs="Times New Roman"/>
        </w:rPr>
        <w:t xml:space="preserve"> был сторонником направления в социологии…</w:t>
      </w:r>
    </w:p>
    <w:p w:rsidR="003E60CC" w:rsidRPr="00EC6C31" w:rsidRDefault="003E60CC" w:rsidP="003E60CC">
      <w:pPr>
        <w:pStyle w:val="a5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позитивизма</w:t>
      </w:r>
    </w:p>
    <w:p w:rsidR="003E60CC" w:rsidRPr="00EC6C31" w:rsidRDefault="003E60CC" w:rsidP="003E60CC">
      <w:pPr>
        <w:pStyle w:val="a5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социал-механицизма</w:t>
      </w:r>
    </w:p>
    <w:p w:rsidR="003E60CC" w:rsidRPr="00EC6C31" w:rsidRDefault="003E60CC" w:rsidP="003E60CC">
      <w:pPr>
        <w:pStyle w:val="a5"/>
        <w:numPr>
          <w:ilvl w:val="0"/>
          <w:numId w:val="2"/>
        </w:numPr>
        <w:ind w:left="0" w:firstLine="0"/>
        <w:jc w:val="both"/>
        <w:rPr>
          <w:lang w:val="ru-RU"/>
        </w:rPr>
      </w:pPr>
      <w:r w:rsidRPr="00EC6C31">
        <w:rPr>
          <w:lang w:val="ru-RU"/>
        </w:rPr>
        <w:t>социал-дарвинизма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3. Социальные структуры, институты, общности, группы, организации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Процесс институционализации подразумевает…</w:t>
      </w:r>
    </w:p>
    <w:p w:rsidR="003E60CC" w:rsidRPr="00EC6C31" w:rsidRDefault="003E60CC" w:rsidP="003E60CC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отмирание социальных институтов</w:t>
      </w:r>
    </w:p>
    <w:p w:rsidR="003E60CC" w:rsidRPr="00EC6C31" w:rsidRDefault="003E60CC" w:rsidP="003E60CC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образование социальных институтов</w:t>
      </w:r>
    </w:p>
    <w:p w:rsidR="003E60CC" w:rsidRPr="00EC6C31" w:rsidRDefault="003E60CC" w:rsidP="003E60CC">
      <w:pPr>
        <w:numPr>
          <w:ilvl w:val="0"/>
          <w:numId w:val="7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 xml:space="preserve">переход от одной </w:t>
      </w:r>
      <w:proofErr w:type="spellStart"/>
      <w:r w:rsidRPr="00EC6C31">
        <w:rPr>
          <w:rFonts w:ascii="Times New Roman" w:hAnsi="Times New Roman" w:cs="Times New Roman"/>
        </w:rPr>
        <w:t>чоциальной</w:t>
      </w:r>
      <w:proofErr w:type="spellEnd"/>
      <w:r w:rsidRPr="00EC6C31">
        <w:rPr>
          <w:rFonts w:ascii="Times New Roman" w:hAnsi="Times New Roman" w:cs="Times New Roman"/>
        </w:rPr>
        <w:t xml:space="preserve"> роли к другой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4. Самоорганизация общества в условиях социального неравенства</w:t>
      </w:r>
    </w:p>
    <w:p w:rsidR="003E60CC" w:rsidRPr="00EC6C31" w:rsidRDefault="003E60CC" w:rsidP="003E60CC">
      <w:pPr>
        <w:pStyle w:val="a5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"Общество – это поток самовоспроизводящихся информационных сообщений". В данном определении общества реализован подход…</w:t>
      </w:r>
    </w:p>
    <w:p w:rsidR="003E60CC" w:rsidRPr="00EC6C31" w:rsidRDefault="003E60CC" w:rsidP="003E60CC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proofErr w:type="spellStart"/>
      <w:r w:rsidRPr="00EC6C31">
        <w:rPr>
          <w:color w:val="000000"/>
          <w:lang w:val="ru-RU"/>
        </w:rPr>
        <w:t>деятельностный</w:t>
      </w:r>
      <w:proofErr w:type="spellEnd"/>
    </w:p>
    <w:p w:rsidR="003E60CC" w:rsidRPr="00EC6C31" w:rsidRDefault="003E60CC" w:rsidP="003E60CC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культурологический</w:t>
      </w:r>
    </w:p>
    <w:p w:rsidR="003E60CC" w:rsidRPr="00EC6C31" w:rsidRDefault="003E60CC" w:rsidP="003E60CC">
      <w:pPr>
        <w:pStyle w:val="a5"/>
        <w:numPr>
          <w:ilvl w:val="0"/>
          <w:numId w:val="6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институциональный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5. Социальное взаимодействие</w:t>
      </w:r>
    </w:p>
    <w:p w:rsidR="003E60CC" w:rsidRPr="00EC6C31" w:rsidRDefault="003E60CC" w:rsidP="003E60CC">
      <w:pPr>
        <w:pStyle w:val="a5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Социальное взаимодействие – это…</w:t>
      </w:r>
    </w:p>
    <w:p w:rsidR="003E60CC" w:rsidRPr="00EC6C31" w:rsidRDefault="003E60CC" w:rsidP="003E60CC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состояние зависимости</w:t>
      </w:r>
    </w:p>
    <w:p w:rsidR="003E60CC" w:rsidRPr="00EC6C31" w:rsidRDefault="003E60CC" w:rsidP="003E60CC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эпизодические, кратковременные отношения</w:t>
      </w:r>
    </w:p>
    <w:p w:rsidR="003E60CC" w:rsidRPr="00EC6C31" w:rsidRDefault="003E60CC" w:rsidP="003E60CC">
      <w:pPr>
        <w:pStyle w:val="a5"/>
        <w:numPr>
          <w:ilvl w:val="0"/>
          <w:numId w:val="5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социальное отношение, когда действие одного субъекта является причиной и следствием действия другого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6. Культура как фактор социальных изменений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Распространение культурных черт и образцов от группы к группе и их внедрение…</w:t>
      </w:r>
    </w:p>
    <w:p w:rsidR="003E60CC" w:rsidRPr="00EC6C31" w:rsidRDefault="003E60CC" w:rsidP="003E60C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открытие</w:t>
      </w:r>
    </w:p>
    <w:p w:rsidR="003E60CC" w:rsidRPr="00EC6C31" w:rsidRDefault="003E60CC" w:rsidP="003E60C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изобретение</w:t>
      </w:r>
    </w:p>
    <w:p w:rsidR="003E60CC" w:rsidRPr="00EC6C31" w:rsidRDefault="003E60CC" w:rsidP="003E60CC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диффузия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7. Личность как социальный тип. Социальный контроль и девиация. Личность как деятельный субъект</w:t>
      </w:r>
    </w:p>
    <w:p w:rsidR="003E60CC" w:rsidRPr="00EC6C31" w:rsidRDefault="003E60CC" w:rsidP="003E60CC">
      <w:pPr>
        <w:pStyle w:val="a5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Действие, когда индивид осознает цель, средства и последствия, отн</w:t>
      </w:r>
      <w:r w:rsidRPr="00EC6C31">
        <w:rPr>
          <w:color w:val="000000"/>
          <w:lang w:val="ru-RU"/>
        </w:rPr>
        <w:t>о</w:t>
      </w:r>
      <w:r w:rsidRPr="00EC6C31">
        <w:rPr>
          <w:color w:val="000000"/>
          <w:lang w:val="ru-RU"/>
        </w:rPr>
        <w:t xml:space="preserve">сится </w:t>
      </w:r>
      <w:proofErr w:type="gramStart"/>
      <w:r w:rsidRPr="00EC6C31">
        <w:rPr>
          <w:color w:val="000000"/>
          <w:lang w:val="ru-RU"/>
        </w:rPr>
        <w:t>к</w:t>
      </w:r>
      <w:proofErr w:type="gramEnd"/>
      <w:r w:rsidRPr="00EC6C31">
        <w:rPr>
          <w:color w:val="000000"/>
          <w:lang w:val="ru-RU"/>
        </w:rPr>
        <w:t>…</w:t>
      </w:r>
    </w:p>
    <w:p w:rsidR="003E60CC" w:rsidRPr="00EC6C31" w:rsidRDefault="003E60CC" w:rsidP="003E60CC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proofErr w:type="spellStart"/>
      <w:r w:rsidRPr="00EC6C31">
        <w:rPr>
          <w:color w:val="000000"/>
          <w:lang w:val="ru-RU"/>
        </w:rPr>
        <w:t>целерациональному</w:t>
      </w:r>
      <w:proofErr w:type="spellEnd"/>
    </w:p>
    <w:p w:rsidR="003E60CC" w:rsidRPr="00EC6C31" w:rsidRDefault="003E60CC" w:rsidP="003E60CC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ценностно-рациональному</w:t>
      </w:r>
    </w:p>
    <w:p w:rsidR="003E60CC" w:rsidRPr="00EC6C31" w:rsidRDefault="003E60CC" w:rsidP="003E60CC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аффективному</w:t>
      </w:r>
    </w:p>
    <w:p w:rsidR="003E60CC" w:rsidRPr="00EC6C31" w:rsidRDefault="003E60CC" w:rsidP="003E60CC">
      <w:pPr>
        <w:pStyle w:val="a5"/>
        <w:numPr>
          <w:ilvl w:val="0"/>
          <w:numId w:val="9"/>
        </w:numPr>
        <w:ind w:left="0" w:firstLine="0"/>
        <w:jc w:val="both"/>
        <w:rPr>
          <w:color w:val="000000"/>
          <w:lang w:val="ru-RU"/>
        </w:rPr>
      </w:pPr>
      <w:r w:rsidRPr="00EC6C31">
        <w:rPr>
          <w:color w:val="000000"/>
          <w:lang w:val="ru-RU"/>
        </w:rPr>
        <w:t>традиционному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8. Основные проблемы экономической социологии. Социология рынков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Экспансия капитализма в конце ХХ в. и его превращение в интегрированную глобальную экономику, основанную на деятельности транснациональных корпораций (ТНК), вызвала…</w:t>
      </w:r>
    </w:p>
    <w:p w:rsidR="003E60CC" w:rsidRPr="00EC6C31" w:rsidRDefault="003E60CC" w:rsidP="003E60CC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глобализацию производства</w:t>
      </w:r>
    </w:p>
    <w:p w:rsidR="003E60CC" w:rsidRPr="00EC6C31" w:rsidRDefault="003E60CC" w:rsidP="003E60CC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глобализацию культуры</w:t>
      </w:r>
    </w:p>
    <w:p w:rsidR="003E60CC" w:rsidRPr="00EC6C31" w:rsidRDefault="003E60CC" w:rsidP="003E60CC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</w:rPr>
      </w:pPr>
      <w:r w:rsidRPr="00EC6C31">
        <w:rPr>
          <w:rFonts w:ascii="Times New Roman" w:hAnsi="Times New Roman" w:cs="Times New Roman"/>
        </w:rPr>
        <w:t>развитие массовой культуры</w:t>
      </w:r>
    </w:p>
    <w:p w:rsidR="003E60CC" w:rsidRPr="00EC6C31" w:rsidRDefault="003E60CC" w:rsidP="003E60CC">
      <w:pPr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Тема 9. Методы социологического исследования</w:t>
      </w:r>
    </w:p>
    <w:p w:rsidR="003E60CC" w:rsidRPr="00EC6C31" w:rsidRDefault="003E60CC" w:rsidP="003E60CC">
      <w:pPr>
        <w:pStyle w:val="Default"/>
      </w:pPr>
      <w:r w:rsidRPr="00EC6C31">
        <w:t>К методам социологического исследования относится…</w:t>
      </w:r>
    </w:p>
    <w:p w:rsidR="003E60CC" w:rsidRPr="00EC6C31" w:rsidRDefault="003E60CC" w:rsidP="003E60CC">
      <w:pPr>
        <w:pStyle w:val="Default"/>
        <w:numPr>
          <w:ilvl w:val="0"/>
          <w:numId w:val="4"/>
        </w:numPr>
        <w:ind w:left="0" w:firstLine="0"/>
      </w:pPr>
      <w:r w:rsidRPr="00EC6C31">
        <w:t>изучение исторических артефактов</w:t>
      </w:r>
    </w:p>
    <w:p w:rsidR="003E60CC" w:rsidRPr="00EC6C31" w:rsidRDefault="003E60CC" w:rsidP="003E60CC">
      <w:pPr>
        <w:pStyle w:val="Default"/>
        <w:numPr>
          <w:ilvl w:val="0"/>
          <w:numId w:val="4"/>
        </w:numPr>
        <w:ind w:left="0" w:firstLine="0"/>
      </w:pPr>
      <w:r w:rsidRPr="00EC6C31">
        <w:t>анкетный опрос</w:t>
      </w:r>
    </w:p>
    <w:p w:rsidR="003E60CC" w:rsidRPr="00EC6C31" w:rsidRDefault="003E60CC" w:rsidP="003E60CC">
      <w:pPr>
        <w:pStyle w:val="Default"/>
        <w:numPr>
          <w:ilvl w:val="0"/>
          <w:numId w:val="4"/>
        </w:numPr>
        <w:ind w:left="0" w:firstLine="0"/>
      </w:pPr>
      <w:r w:rsidRPr="00EC6C31">
        <w:t>абстрактное прогнозирование</w:t>
      </w:r>
    </w:p>
    <w:p w:rsidR="003E60CC" w:rsidRPr="00EC6C31" w:rsidRDefault="003E60CC" w:rsidP="003E60CC">
      <w:pPr>
        <w:jc w:val="both"/>
        <w:rPr>
          <w:rFonts w:ascii="Times New Roman" w:hAnsi="Times New Roman" w:cs="Times New Roman"/>
          <w:b/>
        </w:rPr>
      </w:pPr>
      <w:r w:rsidRPr="00EC6C31">
        <w:rPr>
          <w:rFonts w:ascii="Times New Roman" w:hAnsi="Times New Roman" w:cs="Times New Roman"/>
          <w:b/>
        </w:rPr>
        <w:t>Литература для подготовки к экзамену:</w:t>
      </w:r>
    </w:p>
    <w:p w:rsidR="003E60CC" w:rsidRPr="00EC6C31" w:rsidRDefault="003E60CC" w:rsidP="003E60CC">
      <w:pPr>
        <w:pStyle w:val="2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EC6C31">
        <w:rPr>
          <w:sz w:val="24"/>
          <w:szCs w:val="24"/>
        </w:rPr>
        <w:t>а) основная литература</w:t>
      </w:r>
    </w:p>
    <w:p w:rsidR="003E60CC" w:rsidRPr="00DB3C67" w:rsidRDefault="003E60CC" w:rsidP="003E60C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DB3C67">
        <w:rPr>
          <w:rFonts w:ascii="Times New Roman" w:hAnsi="Times New Roman" w:cs="Times New Roman"/>
        </w:rPr>
        <w:t xml:space="preserve">Волков Ю. Г. Социология: Учебник / Ю.Г. Волков. - 4-e изд., </w:t>
      </w:r>
      <w:proofErr w:type="spellStart"/>
      <w:r w:rsidRPr="00DB3C67">
        <w:rPr>
          <w:rFonts w:ascii="Times New Roman" w:hAnsi="Times New Roman" w:cs="Times New Roman"/>
        </w:rPr>
        <w:t>перераб</w:t>
      </w:r>
      <w:proofErr w:type="spellEnd"/>
      <w:r w:rsidRPr="00DB3C67">
        <w:rPr>
          <w:rFonts w:ascii="Times New Roman" w:hAnsi="Times New Roman" w:cs="Times New Roman"/>
        </w:rPr>
        <w:t>. и доп. - М.: Альфа-М: НИЦ Инфра-М, 2012. - 464 с.: ил. ISBN 978-5-98281-290-2,</w:t>
      </w:r>
      <w:r w:rsidRPr="0025217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 xml:space="preserve">ЭБС </w:t>
      </w:r>
      <w:r>
        <w:rPr>
          <w:rFonts w:ascii="Times New Roman" w:hAnsi="Times New Roman" w:cs="Times New Roman"/>
          <w:lang w:val="en-US"/>
        </w:rPr>
        <w:t>znanium.com]</w:t>
      </w:r>
    </w:p>
    <w:p w:rsidR="003E60CC" w:rsidRPr="00DB3C67" w:rsidRDefault="003E60CC" w:rsidP="003E60C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proofErr w:type="spellStart"/>
      <w:r w:rsidRPr="00DB3C67">
        <w:rPr>
          <w:rFonts w:ascii="Times New Roman" w:hAnsi="Times New Roman" w:cs="Times New Roman"/>
        </w:rPr>
        <w:t>Добреньков</w:t>
      </w:r>
      <w:proofErr w:type="spellEnd"/>
      <w:r w:rsidRPr="00DB3C67">
        <w:rPr>
          <w:rFonts w:ascii="Times New Roman" w:hAnsi="Times New Roman" w:cs="Times New Roman"/>
        </w:rPr>
        <w:t xml:space="preserve"> В. И. Социология: Учебник / В.И. </w:t>
      </w:r>
      <w:proofErr w:type="spellStart"/>
      <w:r w:rsidRPr="00DB3C67">
        <w:rPr>
          <w:rFonts w:ascii="Times New Roman" w:hAnsi="Times New Roman" w:cs="Times New Roman"/>
        </w:rPr>
        <w:t>Добреньков</w:t>
      </w:r>
      <w:proofErr w:type="spellEnd"/>
      <w:r w:rsidRPr="00DB3C67">
        <w:rPr>
          <w:rFonts w:ascii="Times New Roman" w:hAnsi="Times New Roman" w:cs="Times New Roman"/>
        </w:rPr>
        <w:t xml:space="preserve">, А.И. Кравченко; Московский Государственный Университет им. М.В. Ломоносова (МГУ). - </w:t>
      </w:r>
      <w:proofErr w:type="gramStart"/>
      <w:r w:rsidRPr="00DB3C67">
        <w:rPr>
          <w:rFonts w:ascii="Times New Roman" w:hAnsi="Times New Roman" w:cs="Times New Roman"/>
        </w:rPr>
        <w:t xml:space="preserve">М.: НИЦ </w:t>
      </w:r>
      <w:r w:rsidRPr="00DB3C67">
        <w:rPr>
          <w:rFonts w:ascii="Times New Roman" w:hAnsi="Times New Roman" w:cs="Times New Roman"/>
        </w:rPr>
        <w:lastRenderedPageBreak/>
        <w:t>Инфра-М, 2012. - 624 с. - (Выс</w:t>
      </w:r>
      <w:r>
        <w:rPr>
          <w:rFonts w:ascii="Times New Roman" w:hAnsi="Times New Roman" w:cs="Times New Roman"/>
        </w:rPr>
        <w:t>шее образование: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3C67">
        <w:rPr>
          <w:rFonts w:ascii="Times New Roman" w:hAnsi="Times New Roman" w:cs="Times New Roman"/>
        </w:rPr>
        <w:t>ISBN 978-5-16-003522-2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 xml:space="preserve">ЭБС </w:t>
      </w:r>
      <w:r>
        <w:rPr>
          <w:rFonts w:ascii="Times New Roman" w:hAnsi="Times New Roman" w:cs="Times New Roman"/>
          <w:lang w:val="en-US"/>
        </w:rPr>
        <w:t>znanium.com]</w:t>
      </w:r>
    </w:p>
    <w:p w:rsidR="003E60CC" w:rsidRPr="00DB3C67" w:rsidRDefault="003E60CC" w:rsidP="003E60C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DB3C67">
        <w:rPr>
          <w:rFonts w:ascii="Times New Roman" w:hAnsi="Times New Roman" w:cs="Times New Roman"/>
        </w:rPr>
        <w:t xml:space="preserve">Оганян К. М. Общая социология: </w:t>
      </w:r>
      <w:proofErr w:type="gramStart"/>
      <w:r w:rsidRPr="00DB3C67">
        <w:rPr>
          <w:rFonts w:ascii="Times New Roman" w:hAnsi="Times New Roman" w:cs="Times New Roman"/>
        </w:rPr>
        <w:t>Учебное пособие / К.М. Оганян. - 4-e изд. - М.: НИЦ ИНФРА-М, 2013. - 236 с. - (Выс</w:t>
      </w:r>
      <w:r>
        <w:rPr>
          <w:rFonts w:ascii="Times New Roman" w:hAnsi="Times New Roman" w:cs="Times New Roman"/>
        </w:rPr>
        <w:t>шее образование: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Бакалавриат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3C67">
        <w:rPr>
          <w:rFonts w:ascii="Times New Roman" w:hAnsi="Times New Roman" w:cs="Times New Roman"/>
        </w:rPr>
        <w:t>ISBN 978-5-16-005783-5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 xml:space="preserve">ЭБС </w:t>
      </w:r>
      <w:r>
        <w:rPr>
          <w:rFonts w:ascii="Times New Roman" w:hAnsi="Times New Roman" w:cs="Times New Roman"/>
          <w:lang w:val="en-US"/>
        </w:rPr>
        <w:t>znanium.com]</w:t>
      </w:r>
    </w:p>
    <w:p w:rsidR="003E60CC" w:rsidRPr="00DB3C67" w:rsidRDefault="003E60CC" w:rsidP="003E60CC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</w:rPr>
      </w:pPr>
      <w:r w:rsidRPr="00DB3C67">
        <w:rPr>
          <w:rFonts w:ascii="Times New Roman" w:hAnsi="Times New Roman" w:cs="Times New Roman"/>
        </w:rPr>
        <w:t>Максимов С.В. Социология: Учебное пособие для студентов экономических специальн</w:t>
      </w:r>
      <w:r w:rsidRPr="00DB3C67">
        <w:rPr>
          <w:rFonts w:ascii="Times New Roman" w:hAnsi="Times New Roman" w:cs="Times New Roman"/>
        </w:rPr>
        <w:t>о</w:t>
      </w:r>
      <w:r w:rsidRPr="00DB3C67">
        <w:rPr>
          <w:rFonts w:ascii="Times New Roman" w:hAnsi="Times New Roman" w:cs="Times New Roman"/>
        </w:rPr>
        <w:t xml:space="preserve">стей. 2-е изд., </w:t>
      </w:r>
      <w:proofErr w:type="spellStart"/>
      <w:r w:rsidRPr="00DB3C67">
        <w:rPr>
          <w:rFonts w:ascii="Times New Roman" w:hAnsi="Times New Roman" w:cs="Times New Roman"/>
        </w:rPr>
        <w:t>перераб</w:t>
      </w:r>
      <w:proofErr w:type="spellEnd"/>
      <w:r w:rsidRPr="00DB3C67">
        <w:rPr>
          <w:rFonts w:ascii="Times New Roman" w:hAnsi="Times New Roman" w:cs="Times New Roman"/>
        </w:rPr>
        <w:t>. – Арзамас: Российский университет кооперации Арзамасский филиал, 2011. – 175 с.</w:t>
      </w:r>
    </w:p>
    <w:p w:rsidR="003E60CC" w:rsidRPr="00EC6C31" w:rsidRDefault="003E60CC" w:rsidP="003E60CC">
      <w:pPr>
        <w:rPr>
          <w:rFonts w:ascii="Times New Roman" w:hAnsi="Times New Roman" w:cs="Times New Roman"/>
        </w:rPr>
      </w:pPr>
    </w:p>
    <w:p w:rsidR="003E60CC" w:rsidRPr="00EC6C31" w:rsidRDefault="003E60CC" w:rsidP="003E60CC">
      <w:pPr>
        <w:pStyle w:val="a4"/>
        <w:shd w:val="clear" w:color="auto" w:fill="auto"/>
        <w:tabs>
          <w:tab w:val="left" w:pos="347"/>
          <w:tab w:val="left" w:leader="underscore" w:pos="9573"/>
        </w:tabs>
        <w:spacing w:after="0" w:line="240" w:lineRule="auto"/>
        <w:jc w:val="both"/>
        <w:rPr>
          <w:b/>
          <w:sz w:val="24"/>
          <w:szCs w:val="24"/>
        </w:rPr>
      </w:pPr>
      <w:r w:rsidRPr="00EC6C31">
        <w:rPr>
          <w:b/>
          <w:sz w:val="24"/>
          <w:szCs w:val="24"/>
        </w:rPr>
        <w:t>б)</w:t>
      </w:r>
      <w:r w:rsidRPr="00EC6C31">
        <w:rPr>
          <w:b/>
          <w:sz w:val="24"/>
          <w:szCs w:val="24"/>
        </w:rPr>
        <w:tab/>
        <w:t>дополнительная литература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proofErr w:type="spellStart"/>
      <w:r w:rsidRPr="00EC2BB8">
        <w:rPr>
          <w:rFonts w:ascii="Times New Roman" w:hAnsi="Times New Roman" w:cs="Times New Roman"/>
        </w:rPr>
        <w:t>Силласте</w:t>
      </w:r>
      <w:proofErr w:type="spellEnd"/>
      <w:r w:rsidRPr="00EC2BB8">
        <w:rPr>
          <w:rFonts w:ascii="Times New Roman" w:hAnsi="Times New Roman" w:cs="Times New Roman"/>
        </w:rPr>
        <w:t xml:space="preserve"> Г. Г. Экономическая социология: Учебное пособие / Г.Г. </w:t>
      </w:r>
      <w:proofErr w:type="spellStart"/>
      <w:r w:rsidRPr="00EC2BB8">
        <w:rPr>
          <w:rFonts w:ascii="Times New Roman" w:hAnsi="Times New Roman" w:cs="Times New Roman"/>
        </w:rPr>
        <w:t>Силласте</w:t>
      </w:r>
      <w:proofErr w:type="spellEnd"/>
      <w:r w:rsidRPr="00EC2BB8">
        <w:rPr>
          <w:rFonts w:ascii="Times New Roman" w:hAnsi="Times New Roman" w:cs="Times New Roman"/>
        </w:rPr>
        <w:t>; Финанс</w:t>
      </w:r>
      <w:r w:rsidRPr="00EC2BB8">
        <w:rPr>
          <w:rFonts w:ascii="Times New Roman" w:hAnsi="Times New Roman" w:cs="Times New Roman"/>
        </w:rPr>
        <w:t>о</w:t>
      </w:r>
      <w:r w:rsidRPr="00EC2BB8">
        <w:rPr>
          <w:rFonts w:ascii="Times New Roman" w:hAnsi="Times New Roman" w:cs="Times New Roman"/>
        </w:rPr>
        <w:t xml:space="preserve">вый университет при Правительстве Российской Федерации. - 2-e изд., </w:t>
      </w:r>
      <w:proofErr w:type="spellStart"/>
      <w:r w:rsidRPr="00EC2BB8">
        <w:rPr>
          <w:rFonts w:ascii="Times New Roman" w:hAnsi="Times New Roman" w:cs="Times New Roman"/>
        </w:rPr>
        <w:t>перераб</w:t>
      </w:r>
      <w:proofErr w:type="spellEnd"/>
      <w:r w:rsidRPr="00EC2BB8">
        <w:rPr>
          <w:rFonts w:ascii="Times New Roman" w:hAnsi="Times New Roman" w:cs="Times New Roman"/>
        </w:rPr>
        <w:t>. и доп. - М.: Альфа-М: ИНФРА-М, 2012. - 480 с.: ил. ISBN 978-5-98281-270-4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proofErr w:type="spellStart"/>
      <w:r w:rsidRPr="00EC2BB8">
        <w:rPr>
          <w:rFonts w:ascii="Times New Roman" w:hAnsi="Times New Roman" w:cs="Times New Roman"/>
        </w:rPr>
        <w:t>Веремчук</w:t>
      </w:r>
      <w:proofErr w:type="spellEnd"/>
      <w:r w:rsidRPr="00EC2BB8">
        <w:rPr>
          <w:rFonts w:ascii="Times New Roman" w:hAnsi="Times New Roman" w:cs="Times New Roman"/>
        </w:rPr>
        <w:t>, В. И. Социология религии [Электронный ресурс]</w:t>
      </w:r>
      <w:proofErr w:type="gramStart"/>
      <w:r w:rsidRPr="00EC2BB8">
        <w:rPr>
          <w:rFonts w:ascii="Times New Roman" w:hAnsi="Times New Roman" w:cs="Times New Roman"/>
        </w:rPr>
        <w:t xml:space="preserve"> :</w:t>
      </w:r>
      <w:proofErr w:type="gramEnd"/>
      <w:r w:rsidRPr="00EC2BB8">
        <w:rPr>
          <w:rFonts w:ascii="Times New Roman" w:hAnsi="Times New Roman" w:cs="Times New Roman"/>
        </w:rPr>
        <w:t xml:space="preserve"> Учеб</w:t>
      </w:r>
      <w:proofErr w:type="gramStart"/>
      <w:r w:rsidRPr="00EC2BB8">
        <w:rPr>
          <w:rFonts w:ascii="Times New Roman" w:hAnsi="Times New Roman" w:cs="Times New Roman"/>
        </w:rPr>
        <w:t>.</w:t>
      </w:r>
      <w:proofErr w:type="gramEnd"/>
      <w:r w:rsidRPr="00EC2BB8">
        <w:rPr>
          <w:rFonts w:ascii="Times New Roman" w:hAnsi="Times New Roman" w:cs="Times New Roman"/>
        </w:rPr>
        <w:t xml:space="preserve"> </w:t>
      </w:r>
      <w:proofErr w:type="gramStart"/>
      <w:r w:rsidRPr="00EC2BB8">
        <w:rPr>
          <w:rFonts w:ascii="Times New Roman" w:hAnsi="Times New Roman" w:cs="Times New Roman"/>
        </w:rPr>
        <w:t>п</w:t>
      </w:r>
      <w:proofErr w:type="gramEnd"/>
      <w:r w:rsidRPr="00EC2BB8">
        <w:rPr>
          <w:rFonts w:ascii="Times New Roman" w:hAnsi="Times New Roman" w:cs="Times New Roman"/>
        </w:rPr>
        <w:t>особие для студе</w:t>
      </w:r>
      <w:r w:rsidRPr="00EC2BB8">
        <w:rPr>
          <w:rFonts w:ascii="Times New Roman" w:hAnsi="Times New Roman" w:cs="Times New Roman"/>
        </w:rPr>
        <w:t>н</w:t>
      </w:r>
      <w:r w:rsidRPr="00EC2BB8">
        <w:rPr>
          <w:rFonts w:ascii="Times New Roman" w:hAnsi="Times New Roman" w:cs="Times New Roman"/>
        </w:rPr>
        <w:t>тов вузов, обучающихся по специальностям 020300 «Социология», 350100 «Социальная а</w:t>
      </w:r>
      <w:r w:rsidRPr="00EC2BB8">
        <w:rPr>
          <w:rFonts w:ascii="Times New Roman" w:hAnsi="Times New Roman" w:cs="Times New Roman"/>
        </w:rPr>
        <w:t>н</w:t>
      </w:r>
      <w:r w:rsidRPr="00EC2BB8">
        <w:rPr>
          <w:rFonts w:ascii="Times New Roman" w:hAnsi="Times New Roman" w:cs="Times New Roman"/>
        </w:rPr>
        <w:t xml:space="preserve">тропология» / В. И. </w:t>
      </w:r>
      <w:proofErr w:type="spellStart"/>
      <w:r w:rsidRPr="00EC2BB8">
        <w:rPr>
          <w:rFonts w:ascii="Times New Roman" w:hAnsi="Times New Roman" w:cs="Times New Roman"/>
        </w:rPr>
        <w:t>Веремчук</w:t>
      </w:r>
      <w:proofErr w:type="spellEnd"/>
      <w:r w:rsidRPr="00EC2BB8">
        <w:rPr>
          <w:rFonts w:ascii="Times New Roman" w:hAnsi="Times New Roman" w:cs="Times New Roman"/>
        </w:rPr>
        <w:t>. - М.</w:t>
      </w:r>
      <w:proofErr w:type="gramStart"/>
      <w:r w:rsidRPr="00EC2BB8">
        <w:rPr>
          <w:rFonts w:ascii="Times New Roman" w:hAnsi="Times New Roman" w:cs="Times New Roman"/>
        </w:rPr>
        <w:t xml:space="preserve"> :</w:t>
      </w:r>
      <w:proofErr w:type="gramEnd"/>
      <w:r w:rsidRPr="00EC2BB8">
        <w:rPr>
          <w:rFonts w:ascii="Times New Roman" w:hAnsi="Times New Roman" w:cs="Times New Roman"/>
        </w:rPr>
        <w:t xml:space="preserve"> ЮНИТИ-ДАНА, 2012. - 254 с. - (Серия «</w:t>
      </w:r>
      <w:proofErr w:type="spellStart"/>
      <w:r w:rsidRPr="00EC2BB8">
        <w:rPr>
          <w:rFonts w:ascii="Times New Roman" w:hAnsi="Times New Roman" w:cs="Times New Roman"/>
        </w:rPr>
        <w:t>Cogito</w:t>
      </w:r>
      <w:proofErr w:type="spell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ergo</w:t>
      </w:r>
      <w:proofErr w:type="spell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sum</w:t>
      </w:r>
      <w:proofErr w:type="spellEnd"/>
      <w:r w:rsidRPr="00EC2BB8">
        <w:rPr>
          <w:rFonts w:ascii="Times New Roman" w:hAnsi="Times New Roman" w:cs="Times New Roman"/>
        </w:rPr>
        <w:t>»). - ISBN 5-238-00737-Х.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proofErr w:type="spellStart"/>
      <w:r w:rsidRPr="00EC2BB8">
        <w:rPr>
          <w:rFonts w:ascii="Times New Roman" w:hAnsi="Times New Roman" w:cs="Times New Roman"/>
        </w:rPr>
        <w:t>Шендрик</w:t>
      </w:r>
      <w:proofErr w:type="spellEnd"/>
      <w:r w:rsidRPr="00EC2BB8">
        <w:rPr>
          <w:rFonts w:ascii="Times New Roman" w:hAnsi="Times New Roman" w:cs="Times New Roman"/>
        </w:rPr>
        <w:t>, А. И. Социология культуры [Электронный ресурс] : учеб</w:t>
      </w:r>
      <w:proofErr w:type="gramStart"/>
      <w:r w:rsidRPr="00EC2BB8">
        <w:rPr>
          <w:rFonts w:ascii="Times New Roman" w:hAnsi="Times New Roman" w:cs="Times New Roman"/>
        </w:rPr>
        <w:t>.</w:t>
      </w:r>
      <w:proofErr w:type="gramEnd"/>
      <w:r w:rsidRPr="00EC2BB8">
        <w:rPr>
          <w:rFonts w:ascii="Times New Roman" w:hAnsi="Times New Roman" w:cs="Times New Roman"/>
        </w:rPr>
        <w:t xml:space="preserve"> </w:t>
      </w:r>
      <w:proofErr w:type="gramStart"/>
      <w:r w:rsidRPr="00EC2BB8">
        <w:rPr>
          <w:rFonts w:ascii="Times New Roman" w:hAnsi="Times New Roman" w:cs="Times New Roman"/>
        </w:rPr>
        <w:t>п</w:t>
      </w:r>
      <w:proofErr w:type="gramEnd"/>
      <w:r w:rsidRPr="00EC2BB8">
        <w:rPr>
          <w:rFonts w:ascii="Times New Roman" w:hAnsi="Times New Roman" w:cs="Times New Roman"/>
        </w:rPr>
        <w:t>особие для студе</w:t>
      </w:r>
      <w:r w:rsidRPr="00EC2BB8">
        <w:rPr>
          <w:rFonts w:ascii="Times New Roman" w:hAnsi="Times New Roman" w:cs="Times New Roman"/>
        </w:rPr>
        <w:t>н</w:t>
      </w:r>
      <w:r w:rsidRPr="00EC2BB8">
        <w:rPr>
          <w:rFonts w:ascii="Times New Roman" w:hAnsi="Times New Roman" w:cs="Times New Roman"/>
        </w:rPr>
        <w:t xml:space="preserve">тов, обучающихся по специальностям «Социология» и «Социальная антропология» / А. И. </w:t>
      </w:r>
      <w:proofErr w:type="spellStart"/>
      <w:r w:rsidRPr="00EC2BB8">
        <w:rPr>
          <w:rFonts w:ascii="Times New Roman" w:hAnsi="Times New Roman" w:cs="Times New Roman"/>
        </w:rPr>
        <w:t>Шендрик</w:t>
      </w:r>
      <w:proofErr w:type="spellEnd"/>
      <w:r w:rsidRPr="00EC2BB8">
        <w:rPr>
          <w:rFonts w:ascii="Times New Roman" w:hAnsi="Times New Roman" w:cs="Times New Roman"/>
        </w:rPr>
        <w:t>. - М.: ЮНИТИ-ДАНА, 2012. - 495 с. - (Серия «</w:t>
      </w:r>
      <w:proofErr w:type="spellStart"/>
      <w:r w:rsidRPr="00EC2BB8">
        <w:rPr>
          <w:rFonts w:ascii="Times New Roman" w:hAnsi="Times New Roman" w:cs="Times New Roman"/>
        </w:rPr>
        <w:t>Cogito</w:t>
      </w:r>
      <w:proofErr w:type="spell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ergo</w:t>
      </w:r>
      <w:proofErr w:type="spell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sum</w:t>
      </w:r>
      <w:proofErr w:type="spellEnd"/>
      <w:r w:rsidRPr="00EC2BB8">
        <w:rPr>
          <w:rFonts w:ascii="Times New Roman" w:hAnsi="Times New Roman" w:cs="Times New Roman"/>
        </w:rPr>
        <w:t>»). - ISBN 5-238-00896-1.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proofErr w:type="spellStart"/>
      <w:r w:rsidRPr="00EC2BB8">
        <w:rPr>
          <w:rFonts w:ascii="Times New Roman" w:hAnsi="Times New Roman" w:cs="Times New Roman"/>
        </w:rPr>
        <w:t>Оксинойд</w:t>
      </w:r>
      <w:proofErr w:type="spellEnd"/>
      <w:r w:rsidRPr="00EC2BB8">
        <w:rPr>
          <w:rFonts w:ascii="Times New Roman" w:hAnsi="Times New Roman" w:cs="Times New Roman"/>
        </w:rPr>
        <w:t xml:space="preserve"> К. Э. Социология труда: Учебное пособие / К.Э. </w:t>
      </w:r>
      <w:proofErr w:type="spellStart"/>
      <w:r w:rsidRPr="00EC2BB8">
        <w:rPr>
          <w:rFonts w:ascii="Times New Roman" w:hAnsi="Times New Roman" w:cs="Times New Roman"/>
        </w:rPr>
        <w:t>Оксинойд</w:t>
      </w:r>
      <w:proofErr w:type="spellEnd"/>
      <w:r w:rsidRPr="00EC2BB8">
        <w:rPr>
          <w:rFonts w:ascii="Times New Roman" w:hAnsi="Times New Roman" w:cs="Times New Roman"/>
        </w:rPr>
        <w:t xml:space="preserve">. - М.: НИЦ ИНФРА-М, 2014. - 350 с. </w:t>
      </w:r>
      <w:proofErr w:type="gramStart"/>
      <w:r w:rsidRPr="00EC2BB8">
        <w:rPr>
          <w:rFonts w:ascii="Times New Roman" w:hAnsi="Times New Roman" w:cs="Times New Roman"/>
        </w:rPr>
        <w:t xml:space="preserve">( </w:t>
      </w:r>
      <w:proofErr w:type="gramEnd"/>
      <w:r w:rsidRPr="00EC2BB8">
        <w:rPr>
          <w:rFonts w:ascii="Times New Roman" w:hAnsi="Times New Roman" w:cs="Times New Roman"/>
        </w:rPr>
        <w:t xml:space="preserve">Доп. мат. znanium.com). - </w:t>
      </w:r>
      <w:proofErr w:type="gramStart"/>
      <w:r w:rsidRPr="00EC2BB8">
        <w:rPr>
          <w:rFonts w:ascii="Times New Roman" w:hAnsi="Times New Roman" w:cs="Times New Roman"/>
        </w:rPr>
        <w:t>(Высшее образование:</w:t>
      </w:r>
      <w:proofErr w:type="gram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Бакалавриат</w:t>
      </w:r>
      <w:proofErr w:type="spellEnd"/>
      <w:r w:rsidRPr="00EC2BB8">
        <w:rPr>
          <w:rFonts w:ascii="Times New Roman" w:hAnsi="Times New Roman" w:cs="Times New Roman"/>
        </w:rPr>
        <w:t>)</w:t>
      </w:r>
      <w:proofErr w:type="gramStart"/>
      <w:r w:rsidRPr="00EC2BB8">
        <w:rPr>
          <w:rFonts w:ascii="Times New Roman" w:hAnsi="Times New Roman" w:cs="Times New Roman"/>
        </w:rPr>
        <w:t>.</w:t>
      </w:r>
      <w:proofErr w:type="gramEnd"/>
      <w:r w:rsidRPr="00EC2BB8">
        <w:rPr>
          <w:rFonts w:ascii="Times New Roman" w:hAnsi="Times New Roman" w:cs="Times New Roman"/>
        </w:rPr>
        <w:t xml:space="preserve"> (</w:t>
      </w:r>
      <w:proofErr w:type="gramStart"/>
      <w:r w:rsidRPr="00EC2BB8">
        <w:rPr>
          <w:rFonts w:ascii="Times New Roman" w:hAnsi="Times New Roman" w:cs="Times New Roman"/>
        </w:rPr>
        <w:t>п</w:t>
      </w:r>
      <w:proofErr w:type="gramEnd"/>
      <w:r w:rsidRPr="00EC2BB8">
        <w:rPr>
          <w:rFonts w:ascii="Times New Roman" w:hAnsi="Times New Roman" w:cs="Times New Roman"/>
        </w:rPr>
        <w:t>ереплет) ISBN 978-5-16-005498-8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>Кочеткова Л.Н. Построение социального государства: европейский проект / Социальная политика и социология, № 4 (40), 2008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>Кочетков В.В. Кочеткова Л.Н. Истоки и перспективы глобализации / Социальная полит</w:t>
      </w:r>
      <w:r w:rsidRPr="00EC2BB8">
        <w:rPr>
          <w:rFonts w:ascii="Times New Roman" w:hAnsi="Times New Roman" w:cs="Times New Roman"/>
        </w:rPr>
        <w:t>и</w:t>
      </w:r>
      <w:r w:rsidRPr="00EC2BB8">
        <w:rPr>
          <w:rFonts w:ascii="Times New Roman" w:hAnsi="Times New Roman" w:cs="Times New Roman"/>
        </w:rPr>
        <w:t>ка и социология, № 3 (45), 2009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Голиков В. Д. Социология экономики: монография / </w:t>
      </w:r>
      <w:proofErr w:type="spellStart"/>
      <w:r w:rsidRPr="00EC2BB8">
        <w:rPr>
          <w:rFonts w:ascii="Times New Roman" w:hAnsi="Times New Roman" w:cs="Times New Roman"/>
        </w:rPr>
        <w:t>Уфимск</w:t>
      </w:r>
      <w:proofErr w:type="spellEnd"/>
      <w:r w:rsidRPr="00EC2BB8">
        <w:rPr>
          <w:rFonts w:ascii="Times New Roman" w:hAnsi="Times New Roman" w:cs="Times New Roman"/>
        </w:rPr>
        <w:t xml:space="preserve">. гос. авиац. </w:t>
      </w:r>
      <w:proofErr w:type="spellStart"/>
      <w:r w:rsidRPr="00EC2BB8">
        <w:rPr>
          <w:rFonts w:ascii="Times New Roman" w:hAnsi="Times New Roman" w:cs="Times New Roman"/>
        </w:rPr>
        <w:t>техн</w:t>
      </w:r>
      <w:proofErr w:type="spellEnd"/>
      <w:r w:rsidRPr="00EC2BB8">
        <w:rPr>
          <w:rFonts w:ascii="Times New Roman" w:hAnsi="Times New Roman" w:cs="Times New Roman"/>
        </w:rPr>
        <w:t>. ун-т. Уфа: УГАТУ, 2008. – Книга I.– 416 с.- ISBN 978-5-86911-784-7.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Голиков В. Д. Голиков В.Д. Социология экономики: монография / </w:t>
      </w:r>
      <w:proofErr w:type="spellStart"/>
      <w:r w:rsidRPr="00EC2BB8">
        <w:rPr>
          <w:rFonts w:ascii="Times New Roman" w:hAnsi="Times New Roman" w:cs="Times New Roman"/>
        </w:rPr>
        <w:t>Уфимск</w:t>
      </w:r>
      <w:proofErr w:type="spellEnd"/>
      <w:r w:rsidRPr="00EC2BB8">
        <w:rPr>
          <w:rFonts w:ascii="Times New Roman" w:hAnsi="Times New Roman" w:cs="Times New Roman"/>
        </w:rPr>
        <w:t xml:space="preserve">. гос. авиац. </w:t>
      </w:r>
      <w:proofErr w:type="spellStart"/>
      <w:r w:rsidRPr="00EC2BB8">
        <w:rPr>
          <w:rFonts w:ascii="Times New Roman" w:hAnsi="Times New Roman" w:cs="Times New Roman"/>
        </w:rPr>
        <w:t>техн</w:t>
      </w:r>
      <w:proofErr w:type="spellEnd"/>
      <w:r w:rsidRPr="00EC2BB8">
        <w:rPr>
          <w:rFonts w:ascii="Times New Roman" w:hAnsi="Times New Roman" w:cs="Times New Roman"/>
        </w:rPr>
        <w:t>. ун-т. Уфа: УГАТУ, 2008. – Книга 2. 429 с. ISBN 978-5-86911-784-7</w:t>
      </w:r>
    </w:p>
    <w:p w:rsidR="003E60CC" w:rsidRPr="00EC2BB8" w:rsidRDefault="003E60CC" w:rsidP="003E60CC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История социологии: </w:t>
      </w:r>
      <w:proofErr w:type="gramStart"/>
      <w:r w:rsidRPr="00EC2BB8">
        <w:rPr>
          <w:rFonts w:ascii="Times New Roman" w:hAnsi="Times New Roman" w:cs="Times New Roman"/>
        </w:rPr>
        <w:t xml:space="preserve">Учебник / Е.И. Кукушкина. - 2-e изд., </w:t>
      </w:r>
      <w:proofErr w:type="spellStart"/>
      <w:r w:rsidRPr="00EC2BB8">
        <w:rPr>
          <w:rFonts w:ascii="Times New Roman" w:hAnsi="Times New Roman" w:cs="Times New Roman"/>
        </w:rPr>
        <w:t>испр</w:t>
      </w:r>
      <w:proofErr w:type="spellEnd"/>
      <w:r w:rsidRPr="00EC2BB8">
        <w:rPr>
          <w:rFonts w:ascii="Times New Roman" w:hAnsi="Times New Roman" w:cs="Times New Roman"/>
        </w:rPr>
        <w:t>. и доп. - М.: НИЦ И</w:t>
      </w:r>
      <w:r w:rsidRPr="00EC2BB8">
        <w:rPr>
          <w:rFonts w:ascii="Times New Roman" w:hAnsi="Times New Roman" w:cs="Times New Roman"/>
        </w:rPr>
        <w:t>н</w:t>
      </w:r>
      <w:r w:rsidRPr="00EC2BB8">
        <w:rPr>
          <w:rFonts w:ascii="Times New Roman" w:hAnsi="Times New Roman" w:cs="Times New Roman"/>
        </w:rPr>
        <w:t>фра-М, 2013. - 464 с. - (Высшее образование:</w:t>
      </w:r>
      <w:proofErr w:type="gramEnd"/>
      <w:r w:rsidRPr="00EC2BB8">
        <w:rPr>
          <w:rFonts w:ascii="Times New Roman" w:hAnsi="Times New Roman" w:cs="Times New Roman"/>
        </w:rPr>
        <w:t xml:space="preserve"> </w:t>
      </w:r>
      <w:proofErr w:type="spellStart"/>
      <w:r w:rsidRPr="00EC2BB8">
        <w:rPr>
          <w:rFonts w:ascii="Times New Roman" w:hAnsi="Times New Roman" w:cs="Times New Roman"/>
        </w:rPr>
        <w:t>Бакалавриат</w:t>
      </w:r>
      <w:proofErr w:type="spellEnd"/>
      <w:r w:rsidRPr="00EC2BB8">
        <w:rPr>
          <w:rFonts w:ascii="Times New Roman" w:hAnsi="Times New Roman" w:cs="Times New Roman"/>
        </w:rPr>
        <w:t>)</w:t>
      </w:r>
      <w:proofErr w:type="gramStart"/>
      <w:r w:rsidRPr="00EC2BB8">
        <w:rPr>
          <w:rFonts w:ascii="Times New Roman" w:hAnsi="Times New Roman" w:cs="Times New Roman"/>
        </w:rPr>
        <w:t>.</w:t>
      </w:r>
      <w:proofErr w:type="gramEnd"/>
      <w:r w:rsidRPr="00EC2BB8">
        <w:rPr>
          <w:rFonts w:ascii="Times New Roman" w:hAnsi="Times New Roman" w:cs="Times New Roman"/>
        </w:rPr>
        <w:t xml:space="preserve"> (</w:t>
      </w:r>
      <w:proofErr w:type="gramStart"/>
      <w:r w:rsidRPr="00EC2BB8">
        <w:rPr>
          <w:rFonts w:ascii="Times New Roman" w:hAnsi="Times New Roman" w:cs="Times New Roman"/>
        </w:rPr>
        <w:t>п</w:t>
      </w:r>
      <w:proofErr w:type="gramEnd"/>
      <w:r w:rsidRPr="00EC2BB8">
        <w:rPr>
          <w:rFonts w:ascii="Times New Roman" w:hAnsi="Times New Roman" w:cs="Times New Roman"/>
        </w:rPr>
        <w:t>ереплет) ISBN 978-5-16-005124-6</w:t>
      </w:r>
    </w:p>
    <w:p w:rsidR="003E60CC" w:rsidRPr="00EC2BB8" w:rsidRDefault="003E60CC" w:rsidP="003E60CC">
      <w:pPr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>Социология: Учебник / Под</w:t>
      </w:r>
      <w:proofErr w:type="gramStart"/>
      <w:r w:rsidRPr="00EC2BB8">
        <w:rPr>
          <w:rFonts w:ascii="Times New Roman" w:hAnsi="Times New Roman" w:cs="Times New Roman"/>
        </w:rPr>
        <w:t>.</w:t>
      </w:r>
      <w:proofErr w:type="gramEnd"/>
      <w:r w:rsidRPr="00EC2BB8">
        <w:rPr>
          <w:rFonts w:ascii="Times New Roman" w:hAnsi="Times New Roman" w:cs="Times New Roman"/>
        </w:rPr>
        <w:t xml:space="preserve"> </w:t>
      </w:r>
      <w:proofErr w:type="gramStart"/>
      <w:r w:rsidRPr="00EC2BB8">
        <w:rPr>
          <w:rFonts w:ascii="Times New Roman" w:hAnsi="Times New Roman" w:cs="Times New Roman"/>
        </w:rPr>
        <w:t>р</w:t>
      </w:r>
      <w:proofErr w:type="gramEnd"/>
      <w:r w:rsidRPr="00EC2BB8">
        <w:rPr>
          <w:rFonts w:ascii="Times New Roman" w:hAnsi="Times New Roman" w:cs="Times New Roman"/>
        </w:rPr>
        <w:t>ед. Д.В. Иванова. – М., Высшее образование, 2005.</w:t>
      </w:r>
    </w:p>
    <w:p w:rsidR="003E60CC" w:rsidRPr="00EC2BB8" w:rsidRDefault="003E60CC" w:rsidP="003E60C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Фролов С.С. Социология: Учебник. – 3-е изд. – М.: </w:t>
      </w:r>
      <w:proofErr w:type="spellStart"/>
      <w:r w:rsidRPr="00EC2BB8">
        <w:rPr>
          <w:rFonts w:ascii="Times New Roman" w:hAnsi="Times New Roman" w:cs="Times New Roman"/>
        </w:rPr>
        <w:t>Гард</w:t>
      </w:r>
      <w:r w:rsidRPr="00EC2BB8">
        <w:rPr>
          <w:rFonts w:ascii="Times New Roman" w:hAnsi="Times New Roman" w:cs="Times New Roman"/>
        </w:rPr>
        <w:t>а</w:t>
      </w:r>
      <w:r w:rsidRPr="00EC2BB8">
        <w:rPr>
          <w:rFonts w:ascii="Times New Roman" w:hAnsi="Times New Roman" w:cs="Times New Roman"/>
        </w:rPr>
        <w:t>рики</w:t>
      </w:r>
      <w:proofErr w:type="spellEnd"/>
      <w:r w:rsidRPr="00EC2BB8">
        <w:rPr>
          <w:rFonts w:ascii="Times New Roman" w:hAnsi="Times New Roman" w:cs="Times New Roman"/>
        </w:rPr>
        <w:t>, 2002.</w:t>
      </w:r>
    </w:p>
    <w:p w:rsidR="003E60CC" w:rsidRPr="00EC2BB8" w:rsidRDefault="003E60CC" w:rsidP="003E60CC">
      <w:pPr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>Кравченко А.И. Социология: Общий курс: Учебник для вузов. – М.: ПЕРСЭ; Логос, 2000.</w:t>
      </w:r>
    </w:p>
    <w:p w:rsidR="003E60CC" w:rsidRPr="00EC2BB8" w:rsidRDefault="003E60CC" w:rsidP="003E60CC">
      <w:pPr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Кравченко А.И. Социология. Учебник для вузов. – М.: Проспект, 2004. </w:t>
      </w:r>
    </w:p>
    <w:p w:rsidR="003E60CC" w:rsidRPr="00EC2BB8" w:rsidRDefault="003E60CC" w:rsidP="003E60CC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>Социология: Учебник для вузов</w:t>
      </w:r>
      <w:proofErr w:type="gramStart"/>
      <w:r w:rsidRPr="00EC2BB8">
        <w:rPr>
          <w:rFonts w:ascii="Times New Roman" w:hAnsi="Times New Roman" w:cs="Times New Roman"/>
        </w:rPr>
        <w:t xml:space="preserve"> / П</w:t>
      </w:r>
      <w:proofErr w:type="gramEnd"/>
      <w:r w:rsidRPr="00EC2BB8">
        <w:rPr>
          <w:rFonts w:ascii="Times New Roman" w:hAnsi="Times New Roman" w:cs="Times New Roman"/>
        </w:rPr>
        <w:t xml:space="preserve">од ред. проф. В.Н. Лавриненко. – 3-е изд., </w:t>
      </w:r>
      <w:proofErr w:type="spellStart"/>
      <w:r w:rsidRPr="00EC2BB8">
        <w:rPr>
          <w:rFonts w:ascii="Times New Roman" w:hAnsi="Times New Roman" w:cs="Times New Roman"/>
        </w:rPr>
        <w:t>перераб</w:t>
      </w:r>
      <w:proofErr w:type="spellEnd"/>
      <w:r w:rsidRPr="00EC2BB8">
        <w:rPr>
          <w:rFonts w:ascii="Times New Roman" w:hAnsi="Times New Roman" w:cs="Times New Roman"/>
        </w:rPr>
        <w:t>. и доп. – М.: ЮНИТИ-ДАНА, 2008. – 448 с. (Серия «Золотой фонд российских учебников»).</w:t>
      </w:r>
    </w:p>
    <w:p w:rsidR="003E60CC" w:rsidRPr="00EC2BB8" w:rsidRDefault="003E60CC" w:rsidP="003E60CC">
      <w:pPr>
        <w:numPr>
          <w:ilvl w:val="0"/>
          <w:numId w:val="1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C2BB8">
        <w:rPr>
          <w:rFonts w:ascii="Times New Roman" w:hAnsi="Times New Roman" w:cs="Times New Roman"/>
        </w:rPr>
        <w:t xml:space="preserve">Волков Ю.Г., </w:t>
      </w:r>
      <w:proofErr w:type="spellStart"/>
      <w:r w:rsidRPr="00EC2BB8">
        <w:rPr>
          <w:rFonts w:ascii="Times New Roman" w:hAnsi="Times New Roman" w:cs="Times New Roman"/>
        </w:rPr>
        <w:t>Добреньков</w:t>
      </w:r>
      <w:proofErr w:type="spellEnd"/>
      <w:r w:rsidRPr="00EC2BB8">
        <w:rPr>
          <w:rFonts w:ascii="Times New Roman" w:hAnsi="Times New Roman" w:cs="Times New Roman"/>
        </w:rPr>
        <w:t xml:space="preserve"> В.И., </w:t>
      </w:r>
      <w:proofErr w:type="spellStart"/>
      <w:r w:rsidRPr="00EC2BB8">
        <w:rPr>
          <w:rFonts w:ascii="Times New Roman" w:hAnsi="Times New Roman" w:cs="Times New Roman"/>
        </w:rPr>
        <w:t>Нечипуренко</w:t>
      </w:r>
      <w:proofErr w:type="spellEnd"/>
      <w:r w:rsidRPr="00EC2BB8">
        <w:rPr>
          <w:rFonts w:ascii="Times New Roman" w:hAnsi="Times New Roman" w:cs="Times New Roman"/>
        </w:rPr>
        <w:t xml:space="preserve"> В.Н., Попов А.В. Социология: Уче</w:t>
      </w:r>
      <w:r w:rsidRPr="00EC2BB8">
        <w:rPr>
          <w:rFonts w:ascii="Times New Roman" w:hAnsi="Times New Roman" w:cs="Times New Roman"/>
        </w:rPr>
        <w:t>б</w:t>
      </w:r>
      <w:r w:rsidRPr="00EC2BB8">
        <w:rPr>
          <w:rFonts w:ascii="Times New Roman" w:hAnsi="Times New Roman" w:cs="Times New Roman"/>
        </w:rPr>
        <w:t>ник</w:t>
      </w:r>
      <w:proofErr w:type="gramStart"/>
      <w:r w:rsidRPr="00EC2BB8">
        <w:rPr>
          <w:rFonts w:ascii="Times New Roman" w:hAnsi="Times New Roman" w:cs="Times New Roman"/>
        </w:rPr>
        <w:t xml:space="preserve"> / П</w:t>
      </w:r>
      <w:proofErr w:type="gramEnd"/>
      <w:r w:rsidRPr="00EC2BB8">
        <w:rPr>
          <w:rFonts w:ascii="Times New Roman" w:hAnsi="Times New Roman" w:cs="Times New Roman"/>
        </w:rPr>
        <w:t xml:space="preserve">од ред. проф. Ю.Г. Волкова. – Изд. 2-е </w:t>
      </w:r>
      <w:proofErr w:type="spellStart"/>
      <w:r w:rsidRPr="00EC2BB8">
        <w:rPr>
          <w:rFonts w:ascii="Times New Roman" w:hAnsi="Times New Roman" w:cs="Times New Roman"/>
        </w:rPr>
        <w:t>испр</w:t>
      </w:r>
      <w:proofErr w:type="spellEnd"/>
      <w:r w:rsidRPr="00EC2BB8">
        <w:rPr>
          <w:rFonts w:ascii="Times New Roman" w:hAnsi="Times New Roman" w:cs="Times New Roman"/>
        </w:rPr>
        <w:t xml:space="preserve">. и доп. – М.: </w:t>
      </w:r>
      <w:proofErr w:type="spellStart"/>
      <w:r w:rsidRPr="00EC2BB8">
        <w:rPr>
          <w:rFonts w:ascii="Times New Roman" w:hAnsi="Times New Roman" w:cs="Times New Roman"/>
        </w:rPr>
        <w:t>Гардарики</w:t>
      </w:r>
      <w:proofErr w:type="spellEnd"/>
      <w:r w:rsidRPr="00EC2BB8">
        <w:rPr>
          <w:rFonts w:ascii="Times New Roman" w:hAnsi="Times New Roman" w:cs="Times New Roman"/>
        </w:rPr>
        <w:t>, 2002.</w:t>
      </w:r>
    </w:p>
    <w:p w:rsidR="003E60CC" w:rsidRPr="00EC6C31" w:rsidRDefault="003E60CC" w:rsidP="003E60CC">
      <w:pPr>
        <w:pStyle w:val="a4"/>
        <w:shd w:val="clear" w:color="auto" w:fill="auto"/>
        <w:tabs>
          <w:tab w:val="left" w:pos="338"/>
          <w:tab w:val="left" w:leader="underscore" w:pos="9506"/>
        </w:tabs>
        <w:spacing w:after="0" w:line="240" w:lineRule="auto"/>
        <w:jc w:val="both"/>
        <w:rPr>
          <w:b/>
          <w:sz w:val="24"/>
          <w:szCs w:val="24"/>
        </w:rPr>
      </w:pPr>
    </w:p>
    <w:p w:rsidR="00503FB3" w:rsidRDefault="003E60CC" w:rsidP="003E60CC">
      <w:r w:rsidRPr="00EC6C31">
        <w:rPr>
          <w:rFonts w:ascii="Times New Roman" w:hAnsi="Times New Roman" w:cs="Times New Roman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68"/>
    <w:multiLevelType w:val="hybridMultilevel"/>
    <w:tmpl w:val="45286E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31790"/>
    <w:multiLevelType w:val="hybridMultilevel"/>
    <w:tmpl w:val="4D9A70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701B"/>
    <w:multiLevelType w:val="hybridMultilevel"/>
    <w:tmpl w:val="F37A1E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CD69C5"/>
    <w:multiLevelType w:val="hybridMultilevel"/>
    <w:tmpl w:val="CCFA36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4D2430"/>
    <w:multiLevelType w:val="hybridMultilevel"/>
    <w:tmpl w:val="149049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E252F78"/>
    <w:multiLevelType w:val="hybridMultilevel"/>
    <w:tmpl w:val="AC0E2B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752B2E"/>
    <w:multiLevelType w:val="hybridMultilevel"/>
    <w:tmpl w:val="588C7F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586155D"/>
    <w:multiLevelType w:val="hybridMultilevel"/>
    <w:tmpl w:val="649C55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F2216D"/>
    <w:multiLevelType w:val="hybridMultilevel"/>
    <w:tmpl w:val="F3EA0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60C8F"/>
    <w:multiLevelType w:val="hybridMultilevel"/>
    <w:tmpl w:val="F6C8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B2E73"/>
    <w:multiLevelType w:val="hybridMultilevel"/>
    <w:tmpl w:val="3F029C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DE75A5E"/>
    <w:multiLevelType w:val="hybridMultilevel"/>
    <w:tmpl w:val="07D4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C"/>
    <w:rsid w:val="003C3CF8"/>
    <w:rsid w:val="003E60CC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0C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E60CC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60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3E60C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E60CC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Default">
    <w:name w:val="Default"/>
    <w:rsid w:val="003E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3E60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E60C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E60CC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60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3E60C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E60CC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Default">
    <w:name w:val="Default"/>
    <w:rsid w:val="003E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3E60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2016-01-29T08:24:00Z</dcterms:created>
  <dcterms:modified xsi:type="dcterms:W3CDTF">2016-01-29T08:24:00Z</dcterms:modified>
</cp:coreProperties>
</file>