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75" w:rsidRPr="003A2375" w:rsidRDefault="003A2375" w:rsidP="003A2375">
      <w:pPr>
        <w:shd w:val="clear" w:color="auto" w:fill="FFFFFF"/>
        <w:tabs>
          <w:tab w:val="left" w:pos="1624"/>
        </w:tabs>
        <w:ind w:left="57" w:right="57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3A2375">
        <w:rPr>
          <w:rFonts w:ascii="Times New Roman" w:hAnsi="Times New Roman" w:cs="Times New Roman"/>
          <w:b/>
          <w:bCs/>
          <w:sz w:val="36"/>
          <w:szCs w:val="36"/>
        </w:rPr>
        <w:t>Экология</w:t>
      </w:r>
    </w:p>
    <w:bookmarkEnd w:id="0"/>
    <w:p w:rsidR="003A2375" w:rsidRDefault="003A2375" w:rsidP="003A2375">
      <w:pPr>
        <w:shd w:val="clear" w:color="auto" w:fill="FFFFFF"/>
        <w:tabs>
          <w:tab w:val="left" w:pos="1624"/>
        </w:tabs>
        <w:ind w:left="57" w:right="57"/>
        <w:rPr>
          <w:rFonts w:ascii="Times New Roman" w:hAnsi="Times New Roman" w:cs="Times New Roman"/>
          <w:b/>
          <w:bCs/>
        </w:rPr>
      </w:pPr>
    </w:p>
    <w:p w:rsidR="003A2375" w:rsidRPr="00773CD7" w:rsidRDefault="003A2375" w:rsidP="003A2375">
      <w:pPr>
        <w:shd w:val="clear" w:color="auto" w:fill="FFFFFF"/>
        <w:tabs>
          <w:tab w:val="left" w:pos="1624"/>
        </w:tabs>
        <w:ind w:left="57" w:right="57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  <w:b/>
          <w:bCs/>
        </w:rPr>
        <w:t xml:space="preserve">2. Типовые контрольные задания для оценки результатов </w:t>
      </w:r>
      <w:proofErr w:type="gramStart"/>
      <w:r w:rsidRPr="00773CD7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773CD7">
        <w:rPr>
          <w:rFonts w:ascii="Times New Roman" w:hAnsi="Times New Roman" w:cs="Times New Roman"/>
          <w:b/>
          <w:bCs/>
        </w:rPr>
        <w:t xml:space="preserve"> и иные материалы для подготовки к промежуточной аттестации</w:t>
      </w:r>
    </w:p>
    <w:p w:rsidR="003A2375" w:rsidRPr="00773CD7" w:rsidRDefault="003A2375" w:rsidP="003A2375">
      <w:pPr>
        <w:shd w:val="clear" w:color="auto" w:fill="FFFFFF"/>
        <w:tabs>
          <w:tab w:val="left" w:pos="1624"/>
        </w:tabs>
        <w:ind w:left="57" w:right="57"/>
        <w:rPr>
          <w:rFonts w:ascii="Times New Roman" w:hAnsi="Times New Roman" w:cs="Times New Roman"/>
          <w:b/>
          <w:bCs/>
        </w:rPr>
      </w:pPr>
    </w:p>
    <w:p w:rsidR="003A2375" w:rsidRPr="00773CD7" w:rsidRDefault="003A2375" w:rsidP="003A2375">
      <w:pPr>
        <w:shd w:val="clear" w:color="auto" w:fill="FFFFFF"/>
        <w:tabs>
          <w:tab w:val="left" w:pos="1624"/>
        </w:tabs>
        <w:ind w:left="57" w:right="57"/>
        <w:rPr>
          <w:rFonts w:ascii="Times New Roman" w:hAnsi="Times New Roman" w:cs="Times New Roman"/>
          <w:b/>
        </w:rPr>
      </w:pPr>
      <w:r w:rsidRPr="00773CD7">
        <w:rPr>
          <w:rFonts w:ascii="Times New Roman" w:hAnsi="Times New Roman" w:cs="Times New Roman"/>
          <w:b/>
          <w:bCs/>
        </w:rPr>
        <w:t>2.1. Материалы для подготовки к промежуточной аттестации</w:t>
      </w:r>
    </w:p>
    <w:p w:rsidR="003A2375" w:rsidRPr="00773CD7" w:rsidRDefault="003A2375" w:rsidP="003A2375">
      <w:pPr>
        <w:tabs>
          <w:tab w:val="left" w:pos="1260"/>
          <w:tab w:val="left" w:pos="1624"/>
        </w:tabs>
        <w:ind w:left="57" w:right="57"/>
        <w:jc w:val="both"/>
        <w:rPr>
          <w:rFonts w:ascii="Times New Roman" w:hAnsi="Times New Roman" w:cs="Times New Roman"/>
          <w:b/>
          <w:bCs/>
        </w:rPr>
      </w:pPr>
    </w:p>
    <w:p w:rsidR="003A2375" w:rsidRPr="00773CD7" w:rsidRDefault="003A2375" w:rsidP="003A2375">
      <w:pPr>
        <w:tabs>
          <w:tab w:val="left" w:pos="1624"/>
        </w:tabs>
        <w:ind w:left="57" w:right="57"/>
        <w:rPr>
          <w:rFonts w:ascii="Times New Roman" w:hAnsi="Times New Roman" w:cs="Times New Roman"/>
          <w:i/>
        </w:rPr>
      </w:pPr>
      <w:r w:rsidRPr="00773CD7">
        <w:rPr>
          <w:rFonts w:ascii="Times New Roman" w:hAnsi="Times New Roman" w:cs="Times New Roman"/>
          <w:i/>
        </w:rPr>
        <w:t>Вопросы к экзамену:</w:t>
      </w:r>
    </w:p>
    <w:p w:rsidR="003A2375" w:rsidRPr="00773CD7" w:rsidRDefault="003A2375" w:rsidP="003A2375">
      <w:pPr>
        <w:pStyle w:val="Style125"/>
        <w:widowControl/>
        <w:numPr>
          <w:ilvl w:val="0"/>
          <w:numId w:val="1"/>
        </w:numPr>
        <w:tabs>
          <w:tab w:val="left" w:pos="1624"/>
        </w:tabs>
        <w:autoSpaceDE/>
        <w:autoSpaceDN/>
        <w:adjustRightInd/>
        <w:ind w:left="57" w:right="57" w:firstLine="0"/>
        <w:jc w:val="left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Теоретические и практические задачи экологии.</w:t>
      </w:r>
    </w:p>
    <w:p w:rsidR="003A2375" w:rsidRPr="00773CD7" w:rsidRDefault="003A2375" w:rsidP="003A2375">
      <w:pPr>
        <w:pStyle w:val="Style125"/>
        <w:widowControl/>
        <w:numPr>
          <w:ilvl w:val="0"/>
          <w:numId w:val="1"/>
        </w:numPr>
        <w:tabs>
          <w:tab w:val="left" w:pos="1624"/>
        </w:tabs>
        <w:autoSpaceDE/>
        <w:autoSpaceDN/>
        <w:adjustRightInd/>
        <w:ind w:left="57" w:right="57" w:firstLine="0"/>
        <w:jc w:val="left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Основные разделы экологии.</w:t>
      </w:r>
    </w:p>
    <w:p w:rsidR="003A2375" w:rsidRPr="00773CD7" w:rsidRDefault="003A2375" w:rsidP="003A2375">
      <w:pPr>
        <w:pStyle w:val="Style125"/>
        <w:widowControl/>
        <w:numPr>
          <w:ilvl w:val="0"/>
          <w:numId w:val="1"/>
        </w:numPr>
        <w:tabs>
          <w:tab w:val="left" w:pos="1624"/>
        </w:tabs>
        <w:autoSpaceDE/>
        <w:autoSpaceDN/>
        <w:adjustRightInd/>
        <w:ind w:left="57" w:right="57" w:firstLine="0"/>
        <w:jc w:val="left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Состав и структура биосферы, ее основные свойства и функции.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Автотрофы и гетеротрофы.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Продуценты, </w:t>
      </w:r>
      <w:proofErr w:type="spellStart"/>
      <w:r w:rsidRPr="00773CD7">
        <w:rPr>
          <w:rFonts w:ascii="Times New Roman" w:hAnsi="Times New Roman" w:cs="Times New Roman"/>
        </w:rPr>
        <w:t>консументы</w:t>
      </w:r>
      <w:proofErr w:type="spellEnd"/>
      <w:r w:rsidRPr="00773CD7">
        <w:rPr>
          <w:rFonts w:ascii="Times New Roman" w:hAnsi="Times New Roman" w:cs="Times New Roman"/>
        </w:rPr>
        <w:t xml:space="preserve">, </w:t>
      </w:r>
      <w:proofErr w:type="spellStart"/>
      <w:r w:rsidRPr="00773CD7">
        <w:rPr>
          <w:rFonts w:ascii="Times New Roman" w:hAnsi="Times New Roman" w:cs="Times New Roman"/>
        </w:rPr>
        <w:t>детритофаги</w:t>
      </w:r>
      <w:proofErr w:type="spellEnd"/>
      <w:r w:rsidRPr="00773CD7">
        <w:rPr>
          <w:rFonts w:ascii="Times New Roman" w:hAnsi="Times New Roman" w:cs="Times New Roman"/>
        </w:rPr>
        <w:t xml:space="preserve"> и </w:t>
      </w:r>
      <w:proofErr w:type="spellStart"/>
      <w:r w:rsidRPr="00773CD7">
        <w:rPr>
          <w:rFonts w:ascii="Times New Roman" w:hAnsi="Times New Roman" w:cs="Times New Roman"/>
        </w:rPr>
        <w:t>редуценты</w:t>
      </w:r>
      <w:proofErr w:type="spellEnd"/>
      <w:r w:rsidRPr="00773CD7">
        <w:rPr>
          <w:rFonts w:ascii="Times New Roman" w:hAnsi="Times New Roman" w:cs="Times New Roman"/>
        </w:rPr>
        <w:t>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Пищевые и непищевые отношения.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Характеристика загрязнений, последствия для человека и би</w:t>
      </w:r>
      <w:r w:rsidRPr="00773CD7">
        <w:rPr>
          <w:rFonts w:ascii="Times New Roman" w:hAnsi="Times New Roman" w:cs="Times New Roman"/>
        </w:rPr>
        <w:t>о</w:t>
      </w:r>
      <w:r w:rsidRPr="00773CD7">
        <w:rPr>
          <w:rFonts w:ascii="Times New Roman" w:hAnsi="Times New Roman" w:cs="Times New Roman"/>
        </w:rPr>
        <w:t>сферы в целом.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Киотский протокол. 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Роль воды на планете.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Состав природной воды, классификация по степени минер</w:t>
      </w:r>
      <w:r w:rsidRPr="00773CD7">
        <w:rPr>
          <w:rFonts w:ascii="Times New Roman" w:hAnsi="Times New Roman" w:cs="Times New Roman"/>
        </w:rPr>
        <w:t>а</w:t>
      </w:r>
      <w:r w:rsidRPr="00773CD7">
        <w:rPr>
          <w:rFonts w:ascii="Times New Roman" w:hAnsi="Times New Roman" w:cs="Times New Roman"/>
        </w:rPr>
        <w:t>лизации.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Экологические </w:t>
      </w:r>
      <w:proofErr w:type="gramStart"/>
      <w:r w:rsidRPr="00773CD7">
        <w:rPr>
          <w:rFonts w:ascii="Times New Roman" w:hAnsi="Times New Roman" w:cs="Times New Roman"/>
        </w:rPr>
        <w:t>проблемы</w:t>
      </w:r>
      <w:proofErr w:type="gramEnd"/>
      <w:r w:rsidRPr="00773CD7">
        <w:rPr>
          <w:rFonts w:ascii="Times New Roman" w:hAnsi="Times New Roman" w:cs="Times New Roman"/>
        </w:rPr>
        <w:t xml:space="preserve"> связанные с пресной водой.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Состав и важнейшие компоненты почвы.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Загрязнение почвы химическими веществами.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Основные способы борьбы с потерей почвы.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Структура и состав атмосферы.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Загрязнение атмосферы: первичные и вторичные загрязн</w:t>
      </w:r>
      <w:r w:rsidRPr="00773CD7">
        <w:rPr>
          <w:rFonts w:ascii="Times New Roman" w:hAnsi="Times New Roman" w:cs="Times New Roman"/>
        </w:rPr>
        <w:t>и</w:t>
      </w:r>
      <w:r w:rsidRPr="00773CD7">
        <w:rPr>
          <w:rFonts w:ascii="Times New Roman" w:hAnsi="Times New Roman" w:cs="Times New Roman"/>
        </w:rPr>
        <w:t>тели.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Кислотные дожди, парниковый эффект, нарушение озонового слоя.</w:t>
      </w:r>
    </w:p>
    <w:p w:rsidR="003A2375" w:rsidRPr="00773CD7" w:rsidRDefault="003A2375" w:rsidP="003A2375">
      <w:pPr>
        <w:pStyle w:val="Style125"/>
        <w:widowControl/>
        <w:numPr>
          <w:ilvl w:val="0"/>
          <w:numId w:val="1"/>
        </w:numPr>
        <w:tabs>
          <w:tab w:val="left" w:pos="1624"/>
        </w:tabs>
        <w:autoSpaceDE/>
        <w:autoSpaceDN/>
        <w:adjustRightInd/>
        <w:ind w:left="57" w:right="57" w:firstLine="0"/>
        <w:jc w:val="left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Основные причины и последствия демографического взрыва.</w:t>
      </w:r>
    </w:p>
    <w:p w:rsidR="003A2375" w:rsidRPr="00773CD7" w:rsidRDefault="003A2375" w:rsidP="003A2375">
      <w:pPr>
        <w:pStyle w:val="Style125"/>
        <w:widowControl/>
        <w:numPr>
          <w:ilvl w:val="0"/>
          <w:numId w:val="1"/>
        </w:numPr>
        <w:tabs>
          <w:tab w:val="left" w:pos="1624"/>
        </w:tabs>
        <w:autoSpaceDE/>
        <w:autoSpaceDN/>
        <w:adjustRightInd/>
        <w:ind w:left="57" w:right="57" w:firstLine="0"/>
        <w:jc w:val="left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Воздействие человека на окружающую среду.</w:t>
      </w:r>
    </w:p>
    <w:p w:rsidR="003A2375" w:rsidRPr="00773CD7" w:rsidRDefault="003A2375" w:rsidP="003A2375">
      <w:pPr>
        <w:pStyle w:val="Style125"/>
        <w:widowControl/>
        <w:numPr>
          <w:ilvl w:val="0"/>
          <w:numId w:val="1"/>
        </w:numPr>
        <w:tabs>
          <w:tab w:val="left" w:pos="1624"/>
        </w:tabs>
        <w:autoSpaceDE/>
        <w:autoSpaceDN/>
        <w:adjustRightInd/>
        <w:ind w:left="57" w:right="57" w:firstLine="0"/>
        <w:jc w:val="left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Природные и антропогенные загрязнения окружающей среды их классификация.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Методы и аппараты очистки сточных вод.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Механическая, биологическая, химическая очистка.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Виды отходов коммунального и сельского хозяйства различных отраслей промышленн</w:t>
      </w:r>
      <w:r w:rsidRPr="00773CD7">
        <w:rPr>
          <w:rFonts w:ascii="Times New Roman" w:hAnsi="Times New Roman" w:cs="Times New Roman"/>
        </w:rPr>
        <w:t>о</w:t>
      </w:r>
      <w:r w:rsidRPr="00773CD7">
        <w:rPr>
          <w:rFonts w:ascii="Times New Roman" w:hAnsi="Times New Roman" w:cs="Times New Roman"/>
        </w:rPr>
        <w:t>сти.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Способы утилизации.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Основы экологического права в России.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Закон «Об охране окружающей природной среды»</w:t>
      </w:r>
    </w:p>
    <w:p w:rsidR="003A2375" w:rsidRPr="00773CD7" w:rsidRDefault="003A2375" w:rsidP="003A2375">
      <w:pPr>
        <w:widowControl/>
        <w:numPr>
          <w:ilvl w:val="0"/>
          <w:numId w:val="1"/>
        </w:numPr>
        <w:tabs>
          <w:tab w:val="left" w:pos="1624"/>
        </w:tabs>
        <w:ind w:left="57" w:right="57" w:firstLine="0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Международное сотрудничество в области охраны окружа</w:t>
      </w:r>
      <w:r w:rsidRPr="00773CD7">
        <w:rPr>
          <w:rFonts w:ascii="Times New Roman" w:hAnsi="Times New Roman" w:cs="Times New Roman"/>
        </w:rPr>
        <w:t>ю</w:t>
      </w:r>
      <w:r w:rsidRPr="00773CD7">
        <w:rPr>
          <w:rFonts w:ascii="Times New Roman" w:hAnsi="Times New Roman" w:cs="Times New Roman"/>
        </w:rPr>
        <w:t>щей среды.</w:t>
      </w:r>
    </w:p>
    <w:p w:rsidR="003A2375" w:rsidRPr="00773CD7" w:rsidRDefault="003A2375" w:rsidP="003A2375">
      <w:pPr>
        <w:tabs>
          <w:tab w:val="left" w:pos="1624"/>
          <w:tab w:val="right" w:leader="underscore" w:pos="9639"/>
        </w:tabs>
        <w:ind w:left="57" w:right="57"/>
        <w:jc w:val="both"/>
        <w:rPr>
          <w:rFonts w:ascii="Times New Roman" w:hAnsi="Times New Roman" w:cs="Times New Roman"/>
          <w:i/>
          <w:iCs/>
        </w:rPr>
      </w:pPr>
    </w:p>
    <w:p w:rsidR="003A2375" w:rsidRPr="00773CD7" w:rsidRDefault="003A2375" w:rsidP="003A2375">
      <w:pPr>
        <w:tabs>
          <w:tab w:val="left" w:pos="1624"/>
          <w:tab w:val="right" w:leader="underscore" w:pos="9639"/>
        </w:tabs>
        <w:ind w:left="57" w:right="57"/>
        <w:jc w:val="both"/>
        <w:rPr>
          <w:rFonts w:ascii="Times New Roman" w:hAnsi="Times New Roman" w:cs="Times New Roman"/>
          <w:i/>
          <w:iCs/>
        </w:rPr>
      </w:pPr>
      <w:r w:rsidRPr="00773CD7">
        <w:rPr>
          <w:rFonts w:ascii="Times New Roman" w:hAnsi="Times New Roman" w:cs="Times New Roman"/>
          <w:i/>
          <w:iCs/>
        </w:rPr>
        <w:t>Типовые контрольные задания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Образцы тестов для проведения текущего контроля и промежуточной аттестации по итогам осв</w:t>
      </w:r>
      <w:r w:rsidRPr="00773CD7">
        <w:rPr>
          <w:rFonts w:ascii="Times New Roman" w:hAnsi="Times New Roman" w:cs="Times New Roman"/>
        </w:rPr>
        <w:t>о</w:t>
      </w:r>
      <w:r w:rsidRPr="00773CD7">
        <w:rPr>
          <w:rFonts w:ascii="Times New Roman" w:hAnsi="Times New Roman" w:cs="Times New Roman"/>
        </w:rPr>
        <w:t xml:space="preserve">ения дисциплины, а также для контроля самостоятельной работы: </w:t>
      </w:r>
    </w:p>
    <w:p w:rsidR="003A2375" w:rsidRPr="00773CD7" w:rsidRDefault="003A2375" w:rsidP="003A2375">
      <w:pPr>
        <w:pStyle w:val="a3"/>
        <w:tabs>
          <w:tab w:val="left" w:pos="0"/>
          <w:tab w:val="left" w:pos="1624"/>
          <w:tab w:val="right" w:leader="underscore" w:pos="9639"/>
        </w:tabs>
        <w:spacing w:after="0"/>
        <w:ind w:left="57" w:right="57"/>
        <w:rPr>
          <w:rFonts w:ascii="Times New Roman" w:hAnsi="Times New Roman" w:cs="Times New Roman"/>
          <w:b/>
        </w:rPr>
      </w:pP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1. Какой уровень организации живой материи изучает экология? …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а) биоценотический; б) органный; в) молекулярный.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2. Совокупность особей одного вида называется…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а) популяцией; б) биотопом; в) биогеоценозом.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3). Учение о биосфере создал…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а) </w:t>
      </w:r>
      <w:proofErr w:type="spellStart"/>
      <w:r w:rsidRPr="00773CD7">
        <w:rPr>
          <w:rFonts w:ascii="Times New Roman" w:hAnsi="Times New Roman" w:cs="Times New Roman"/>
        </w:rPr>
        <w:t>М.И.Докучаев</w:t>
      </w:r>
      <w:proofErr w:type="spellEnd"/>
      <w:r w:rsidRPr="00773CD7">
        <w:rPr>
          <w:rFonts w:ascii="Times New Roman" w:hAnsi="Times New Roman" w:cs="Times New Roman"/>
        </w:rPr>
        <w:t xml:space="preserve">; б) </w:t>
      </w:r>
      <w:proofErr w:type="spellStart"/>
      <w:r w:rsidRPr="00773CD7">
        <w:rPr>
          <w:rFonts w:ascii="Times New Roman" w:hAnsi="Times New Roman" w:cs="Times New Roman"/>
        </w:rPr>
        <w:t>В.И.Вернадский</w:t>
      </w:r>
      <w:proofErr w:type="spellEnd"/>
      <w:r w:rsidRPr="00773CD7">
        <w:rPr>
          <w:rFonts w:ascii="Times New Roman" w:hAnsi="Times New Roman" w:cs="Times New Roman"/>
        </w:rPr>
        <w:t xml:space="preserve">; в) </w:t>
      </w:r>
      <w:proofErr w:type="spellStart"/>
      <w:r w:rsidRPr="00773CD7">
        <w:rPr>
          <w:rFonts w:ascii="Times New Roman" w:hAnsi="Times New Roman" w:cs="Times New Roman"/>
        </w:rPr>
        <w:t>Э.Зюс</w:t>
      </w:r>
      <w:proofErr w:type="spellEnd"/>
      <w:r w:rsidRPr="00773CD7">
        <w:rPr>
          <w:rFonts w:ascii="Times New Roman" w:hAnsi="Times New Roman" w:cs="Times New Roman"/>
        </w:rPr>
        <w:t xml:space="preserve">; г) </w:t>
      </w:r>
      <w:proofErr w:type="spellStart"/>
      <w:r w:rsidRPr="00773CD7">
        <w:rPr>
          <w:rFonts w:ascii="Times New Roman" w:hAnsi="Times New Roman" w:cs="Times New Roman"/>
        </w:rPr>
        <w:t>Ч.Дарвин</w:t>
      </w:r>
      <w:proofErr w:type="spellEnd"/>
      <w:r w:rsidRPr="00773CD7">
        <w:rPr>
          <w:rFonts w:ascii="Times New Roman" w:hAnsi="Times New Roman" w:cs="Times New Roman"/>
        </w:rPr>
        <w:t>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4. Биосфера является...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а) частью суши; б) глобальной экосистемой; в) гидросферой план</w:t>
      </w:r>
      <w:r w:rsidRPr="00773CD7">
        <w:rPr>
          <w:rFonts w:ascii="Times New Roman" w:hAnsi="Times New Roman" w:cs="Times New Roman"/>
        </w:rPr>
        <w:t>е</w:t>
      </w:r>
      <w:r w:rsidRPr="00773CD7">
        <w:rPr>
          <w:rFonts w:ascii="Times New Roman" w:hAnsi="Times New Roman" w:cs="Times New Roman"/>
        </w:rPr>
        <w:t>ты;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5. Оболочка Земли, образуемая почвенным покровом, называется … 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а) </w:t>
      </w:r>
      <w:proofErr w:type="spellStart"/>
      <w:r w:rsidRPr="00773CD7">
        <w:rPr>
          <w:rFonts w:ascii="Times New Roman" w:hAnsi="Times New Roman" w:cs="Times New Roman"/>
        </w:rPr>
        <w:t>педосферой</w:t>
      </w:r>
      <w:proofErr w:type="spellEnd"/>
      <w:r w:rsidRPr="00773CD7">
        <w:rPr>
          <w:rFonts w:ascii="Times New Roman" w:hAnsi="Times New Roman" w:cs="Times New Roman"/>
        </w:rPr>
        <w:t xml:space="preserve">; б) земной корой; в) литосферой; 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6. Обитатели верхней части биосферы называются…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lastRenderedPageBreak/>
        <w:t xml:space="preserve">а) гидробионтами; б) </w:t>
      </w:r>
      <w:proofErr w:type="spellStart"/>
      <w:r w:rsidRPr="00773CD7">
        <w:rPr>
          <w:rFonts w:ascii="Times New Roman" w:hAnsi="Times New Roman" w:cs="Times New Roman"/>
        </w:rPr>
        <w:t>геобионтами</w:t>
      </w:r>
      <w:proofErr w:type="spellEnd"/>
      <w:proofErr w:type="gramStart"/>
      <w:r w:rsidRPr="00773CD7">
        <w:rPr>
          <w:rFonts w:ascii="Times New Roman" w:hAnsi="Times New Roman" w:cs="Times New Roman"/>
        </w:rPr>
        <w:t xml:space="preserve"> ;</w:t>
      </w:r>
      <w:proofErr w:type="gramEnd"/>
      <w:r w:rsidRPr="00773CD7">
        <w:rPr>
          <w:rFonts w:ascii="Times New Roman" w:hAnsi="Times New Roman" w:cs="Times New Roman"/>
        </w:rPr>
        <w:t xml:space="preserve"> в) аэробионтами;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7. В соответствии с учением </w:t>
      </w:r>
      <w:proofErr w:type="spellStart"/>
      <w:r w:rsidRPr="00773CD7">
        <w:rPr>
          <w:rFonts w:ascii="Times New Roman" w:hAnsi="Times New Roman" w:cs="Times New Roman"/>
        </w:rPr>
        <w:t>В.И.Вернадского</w:t>
      </w:r>
      <w:proofErr w:type="spellEnd"/>
      <w:r w:rsidRPr="00773CD7">
        <w:rPr>
          <w:rFonts w:ascii="Times New Roman" w:hAnsi="Times New Roman" w:cs="Times New Roman"/>
        </w:rPr>
        <w:t xml:space="preserve"> вся совокупность живых организмов в биосфере называется…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а) косным веществом; б) живым веществом; в) </w:t>
      </w:r>
      <w:proofErr w:type="spellStart"/>
      <w:r w:rsidRPr="00773CD7">
        <w:rPr>
          <w:rFonts w:ascii="Times New Roman" w:hAnsi="Times New Roman" w:cs="Times New Roman"/>
        </w:rPr>
        <w:t>биокосным</w:t>
      </w:r>
      <w:proofErr w:type="spellEnd"/>
      <w:r w:rsidRPr="00773CD7">
        <w:rPr>
          <w:rFonts w:ascii="Times New Roman" w:hAnsi="Times New Roman" w:cs="Times New Roman"/>
        </w:rPr>
        <w:t xml:space="preserve"> веществом;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8. В состав биосферы по В. И. Вернадскому входят такие типы веществ как живое, косное, би</w:t>
      </w:r>
      <w:r w:rsidRPr="00773CD7">
        <w:rPr>
          <w:rFonts w:ascii="Times New Roman" w:hAnsi="Times New Roman" w:cs="Times New Roman"/>
        </w:rPr>
        <w:t>о</w:t>
      </w:r>
      <w:r w:rsidRPr="00773CD7">
        <w:rPr>
          <w:rFonts w:ascii="Times New Roman" w:hAnsi="Times New Roman" w:cs="Times New Roman"/>
        </w:rPr>
        <w:t xml:space="preserve">генное, </w:t>
      </w:r>
      <w:proofErr w:type="spellStart"/>
      <w:r w:rsidRPr="00773CD7">
        <w:rPr>
          <w:rFonts w:ascii="Times New Roman" w:hAnsi="Times New Roman" w:cs="Times New Roman"/>
        </w:rPr>
        <w:t>биокосное</w:t>
      </w:r>
      <w:proofErr w:type="spellEnd"/>
      <w:r w:rsidRPr="00773CD7">
        <w:rPr>
          <w:rFonts w:ascii="Times New Roman" w:hAnsi="Times New Roman" w:cs="Times New Roman"/>
        </w:rPr>
        <w:t xml:space="preserve">, радиоактивное, космическое и … 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а) </w:t>
      </w:r>
      <w:proofErr w:type="gramStart"/>
      <w:r w:rsidRPr="00773CD7">
        <w:rPr>
          <w:rFonts w:ascii="Times New Roman" w:hAnsi="Times New Roman" w:cs="Times New Roman"/>
        </w:rPr>
        <w:t>абиогенное</w:t>
      </w:r>
      <w:proofErr w:type="gramEnd"/>
      <w:r w:rsidRPr="00773CD7">
        <w:rPr>
          <w:rFonts w:ascii="Times New Roman" w:hAnsi="Times New Roman" w:cs="Times New Roman"/>
        </w:rPr>
        <w:t xml:space="preserve">; б) </w:t>
      </w:r>
      <w:proofErr w:type="spellStart"/>
      <w:r w:rsidRPr="00773CD7">
        <w:rPr>
          <w:rFonts w:ascii="Times New Roman" w:hAnsi="Times New Roman" w:cs="Times New Roman"/>
        </w:rPr>
        <w:t>палеобиогенное</w:t>
      </w:r>
      <w:proofErr w:type="spellEnd"/>
      <w:r w:rsidRPr="00773CD7">
        <w:rPr>
          <w:rFonts w:ascii="Times New Roman" w:hAnsi="Times New Roman" w:cs="Times New Roman"/>
        </w:rPr>
        <w:t>; в) рассеянные атомы;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9. Передача энергии в экосистемах происходит последовательно </w:t>
      </w:r>
      <w:proofErr w:type="gramStart"/>
      <w:r w:rsidRPr="00773CD7">
        <w:rPr>
          <w:rFonts w:ascii="Times New Roman" w:hAnsi="Times New Roman" w:cs="Times New Roman"/>
        </w:rPr>
        <w:t>от</w:t>
      </w:r>
      <w:proofErr w:type="gramEnd"/>
      <w:r w:rsidRPr="00773CD7">
        <w:rPr>
          <w:rFonts w:ascii="Times New Roman" w:hAnsi="Times New Roman" w:cs="Times New Roman"/>
        </w:rPr>
        <w:t>…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а) продуцентов через </w:t>
      </w:r>
      <w:proofErr w:type="spellStart"/>
      <w:r w:rsidRPr="00773CD7">
        <w:rPr>
          <w:rFonts w:ascii="Times New Roman" w:hAnsi="Times New Roman" w:cs="Times New Roman"/>
        </w:rPr>
        <w:t>консументы</w:t>
      </w:r>
      <w:proofErr w:type="spellEnd"/>
      <w:r w:rsidRPr="00773CD7">
        <w:rPr>
          <w:rFonts w:ascii="Times New Roman" w:hAnsi="Times New Roman" w:cs="Times New Roman"/>
        </w:rPr>
        <w:t xml:space="preserve"> к </w:t>
      </w:r>
      <w:proofErr w:type="spellStart"/>
      <w:r w:rsidRPr="00773CD7">
        <w:rPr>
          <w:rFonts w:ascii="Times New Roman" w:hAnsi="Times New Roman" w:cs="Times New Roman"/>
        </w:rPr>
        <w:t>редуцентам</w:t>
      </w:r>
      <w:proofErr w:type="spellEnd"/>
      <w:r w:rsidRPr="00773CD7">
        <w:rPr>
          <w:rFonts w:ascii="Times New Roman" w:hAnsi="Times New Roman" w:cs="Times New Roman"/>
        </w:rPr>
        <w:t xml:space="preserve">; б) </w:t>
      </w:r>
      <w:proofErr w:type="spellStart"/>
      <w:r w:rsidRPr="00773CD7">
        <w:rPr>
          <w:rFonts w:ascii="Times New Roman" w:hAnsi="Times New Roman" w:cs="Times New Roman"/>
        </w:rPr>
        <w:t>редуцентов</w:t>
      </w:r>
      <w:proofErr w:type="spellEnd"/>
      <w:r w:rsidRPr="00773CD7">
        <w:rPr>
          <w:rFonts w:ascii="Times New Roman" w:hAnsi="Times New Roman" w:cs="Times New Roman"/>
        </w:rPr>
        <w:t xml:space="preserve"> через </w:t>
      </w:r>
      <w:proofErr w:type="spellStart"/>
      <w:r w:rsidRPr="00773CD7">
        <w:rPr>
          <w:rFonts w:ascii="Times New Roman" w:hAnsi="Times New Roman" w:cs="Times New Roman"/>
        </w:rPr>
        <w:t>консументы</w:t>
      </w:r>
      <w:proofErr w:type="spellEnd"/>
      <w:r w:rsidRPr="00773CD7">
        <w:rPr>
          <w:rFonts w:ascii="Times New Roman" w:hAnsi="Times New Roman" w:cs="Times New Roman"/>
        </w:rPr>
        <w:t xml:space="preserve"> к пр</w:t>
      </w:r>
      <w:r w:rsidRPr="00773CD7">
        <w:rPr>
          <w:rFonts w:ascii="Times New Roman" w:hAnsi="Times New Roman" w:cs="Times New Roman"/>
        </w:rPr>
        <w:t>о</w:t>
      </w:r>
      <w:r w:rsidRPr="00773CD7">
        <w:rPr>
          <w:rFonts w:ascii="Times New Roman" w:hAnsi="Times New Roman" w:cs="Times New Roman"/>
        </w:rPr>
        <w:t xml:space="preserve">дуцентам; в) </w:t>
      </w:r>
      <w:proofErr w:type="spellStart"/>
      <w:r w:rsidRPr="00773CD7">
        <w:rPr>
          <w:rFonts w:ascii="Times New Roman" w:hAnsi="Times New Roman" w:cs="Times New Roman"/>
        </w:rPr>
        <w:t>редуцентов</w:t>
      </w:r>
      <w:proofErr w:type="spellEnd"/>
      <w:r w:rsidRPr="00773CD7">
        <w:rPr>
          <w:rFonts w:ascii="Times New Roman" w:hAnsi="Times New Roman" w:cs="Times New Roman"/>
        </w:rPr>
        <w:t xml:space="preserve"> </w:t>
      </w:r>
      <w:proofErr w:type="gramStart"/>
      <w:r w:rsidRPr="00773CD7">
        <w:rPr>
          <w:rFonts w:ascii="Times New Roman" w:hAnsi="Times New Roman" w:cs="Times New Roman"/>
        </w:rPr>
        <w:t>через</w:t>
      </w:r>
      <w:proofErr w:type="gramEnd"/>
      <w:r w:rsidRPr="00773CD7">
        <w:rPr>
          <w:rFonts w:ascii="Times New Roman" w:hAnsi="Times New Roman" w:cs="Times New Roman"/>
        </w:rPr>
        <w:t xml:space="preserve"> продуценты к </w:t>
      </w:r>
      <w:proofErr w:type="spellStart"/>
      <w:r w:rsidRPr="00773CD7">
        <w:rPr>
          <w:rFonts w:ascii="Times New Roman" w:hAnsi="Times New Roman" w:cs="Times New Roman"/>
        </w:rPr>
        <w:t>консументам</w:t>
      </w:r>
      <w:proofErr w:type="spellEnd"/>
      <w:r w:rsidRPr="00773CD7">
        <w:rPr>
          <w:rFonts w:ascii="Times New Roman" w:hAnsi="Times New Roman" w:cs="Times New Roman"/>
        </w:rPr>
        <w:t>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10. Основу любой пищевой цепи составляют: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  <w:lang w:val="en-US"/>
        </w:rPr>
        <w:t>a</w:t>
      </w:r>
      <w:r w:rsidRPr="00773CD7">
        <w:rPr>
          <w:rFonts w:ascii="Times New Roman" w:hAnsi="Times New Roman" w:cs="Times New Roman"/>
        </w:rPr>
        <w:t>) растительноядные животные; б) плотоядные животные; в) зеленые растения;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11. Мутуализм одна из форм симбиоза </w:t>
      </w:r>
      <w:proofErr w:type="gramStart"/>
      <w:r w:rsidRPr="00773CD7">
        <w:rPr>
          <w:rFonts w:ascii="Times New Roman" w:hAnsi="Times New Roman" w:cs="Times New Roman"/>
        </w:rPr>
        <w:t>при</w:t>
      </w:r>
      <w:proofErr w:type="gramEnd"/>
      <w:r w:rsidRPr="00773CD7">
        <w:rPr>
          <w:rFonts w:ascii="Times New Roman" w:hAnsi="Times New Roman" w:cs="Times New Roman"/>
        </w:rPr>
        <w:t xml:space="preserve"> которой ….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>а) одна популяция стремится истребить другую; б) взаимодействие отсутствует; в) взаимодействующие виды приносят пользу друг др</w:t>
      </w:r>
      <w:r w:rsidRPr="00773CD7">
        <w:rPr>
          <w:rFonts w:ascii="Times New Roman" w:hAnsi="Times New Roman" w:cs="Times New Roman"/>
        </w:rPr>
        <w:t>у</w:t>
      </w:r>
      <w:r w:rsidRPr="00773CD7">
        <w:rPr>
          <w:rFonts w:ascii="Times New Roman" w:hAnsi="Times New Roman" w:cs="Times New Roman"/>
        </w:rPr>
        <w:t xml:space="preserve">гу; 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12. В экосистемах превращение органического вещества </w:t>
      </w:r>
      <w:proofErr w:type="gramStart"/>
      <w:r w:rsidRPr="00773CD7">
        <w:rPr>
          <w:rFonts w:ascii="Times New Roman" w:hAnsi="Times New Roman" w:cs="Times New Roman"/>
        </w:rPr>
        <w:t>в</w:t>
      </w:r>
      <w:proofErr w:type="gramEnd"/>
      <w:r w:rsidRPr="00773CD7">
        <w:rPr>
          <w:rFonts w:ascii="Times New Roman" w:hAnsi="Times New Roman" w:cs="Times New Roman"/>
        </w:rPr>
        <w:t xml:space="preserve"> неорганическое осуществл</w:t>
      </w:r>
      <w:r w:rsidRPr="00773CD7">
        <w:rPr>
          <w:rFonts w:ascii="Times New Roman" w:hAnsi="Times New Roman" w:cs="Times New Roman"/>
        </w:rPr>
        <w:t>я</w:t>
      </w:r>
      <w:r w:rsidRPr="00773CD7">
        <w:rPr>
          <w:rFonts w:ascii="Times New Roman" w:hAnsi="Times New Roman" w:cs="Times New Roman"/>
        </w:rPr>
        <w:t xml:space="preserve">ют: </w:t>
      </w: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а) </w:t>
      </w:r>
      <w:proofErr w:type="spellStart"/>
      <w:r w:rsidRPr="00773CD7">
        <w:rPr>
          <w:rFonts w:ascii="Times New Roman" w:hAnsi="Times New Roman" w:cs="Times New Roman"/>
        </w:rPr>
        <w:t>консументы</w:t>
      </w:r>
      <w:proofErr w:type="spellEnd"/>
      <w:r w:rsidRPr="00773CD7">
        <w:rPr>
          <w:rFonts w:ascii="Times New Roman" w:hAnsi="Times New Roman" w:cs="Times New Roman"/>
        </w:rPr>
        <w:t xml:space="preserve">; б) продуценты; в) </w:t>
      </w:r>
      <w:proofErr w:type="spellStart"/>
      <w:r w:rsidRPr="00773CD7">
        <w:rPr>
          <w:rFonts w:ascii="Times New Roman" w:hAnsi="Times New Roman" w:cs="Times New Roman"/>
        </w:rPr>
        <w:t>редуценты</w:t>
      </w:r>
      <w:proofErr w:type="spellEnd"/>
      <w:r w:rsidRPr="00773CD7">
        <w:rPr>
          <w:rFonts w:ascii="Times New Roman" w:hAnsi="Times New Roman" w:cs="Times New Roman"/>
        </w:rPr>
        <w:t xml:space="preserve">. </w:t>
      </w:r>
    </w:p>
    <w:p w:rsidR="003A2375" w:rsidRPr="00773CD7" w:rsidRDefault="003A2375" w:rsidP="003A2375">
      <w:pPr>
        <w:tabs>
          <w:tab w:val="left" w:pos="1624"/>
        </w:tabs>
        <w:ind w:left="57" w:right="57"/>
        <w:rPr>
          <w:rFonts w:ascii="Times New Roman" w:hAnsi="Times New Roman" w:cs="Times New Roman"/>
        </w:rPr>
      </w:pPr>
    </w:p>
    <w:p w:rsidR="003A2375" w:rsidRPr="00773CD7" w:rsidRDefault="003A2375" w:rsidP="003A2375">
      <w:pPr>
        <w:tabs>
          <w:tab w:val="left" w:pos="1624"/>
        </w:tabs>
        <w:ind w:left="57" w:right="57"/>
        <w:jc w:val="both"/>
        <w:rPr>
          <w:rFonts w:ascii="Times New Roman" w:hAnsi="Times New Roman" w:cs="Times New Roman"/>
          <w:b/>
          <w:bCs/>
        </w:rPr>
      </w:pPr>
      <w:r w:rsidRPr="00773CD7">
        <w:rPr>
          <w:rFonts w:ascii="Times New Roman" w:hAnsi="Times New Roman" w:cs="Times New Roman"/>
          <w:b/>
          <w:bCs/>
        </w:rPr>
        <w:t>7. Литература для подготовки к экзамену:</w:t>
      </w:r>
    </w:p>
    <w:p w:rsidR="003A2375" w:rsidRPr="00773CD7" w:rsidRDefault="003A2375" w:rsidP="003A2375">
      <w:pPr>
        <w:tabs>
          <w:tab w:val="left" w:pos="1260"/>
          <w:tab w:val="left" w:pos="1624"/>
        </w:tabs>
        <w:ind w:left="57" w:right="57"/>
        <w:jc w:val="both"/>
        <w:rPr>
          <w:rFonts w:ascii="Times New Roman" w:hAnsi="Times New Roman" w:cs="Times New Roman"/>
        </w:rPr>
      </w:pPr>
      <w:r w:rsidRPr="00773CD7">
        <w:rPr>
          <w:rFonts w:ascii="Times New Roman" w:hAnsi="Times New Roman" w:cs="Times New Roman"/>
        </w:rPr>
        <w:t xml:space="preserve">1. Никифоров Л. Л. </w:t>
      </w:r>
      <w:r w:rsidRPr="00773CD7">
        <w:rPr>
          <w:rFonts w:ascii="Times New Roman" w:hAnsi="Times New Roman" w:cs="Times New Roman"/>
          <w:b/>
          <w:bCs/>
        </w:rPr>
        <w:t>Экология</w:t>
      </w:r>
      <w:proofErr w:type="gramStart"/>
      <w:r w:rsidRPr="00773CD7">
        <w:rPr>
          <w:rFonts w:ascii="Times New Roman" w:hAnsi="Times New Roman" w:cs="Times New Roman"/>
        </w:rPr>
        <w:t xml:space="preserve"> :</w:t>
      </w:r>
      <w:proofErr w:type="gramEnd"/>
      <w:r w:rsidRPr="00773CD7">
        <w:rPr>
          <w:rFonts w:ascii="Times New Roman" w:hAnsi="Times New Roman" w:cs="Times New Roman"/>
        </w:rPr>
        <w:t xml:space="preserve"> учебное пособие. - Москва</w:t>
      </w:r>
      <w:proofErr w:type="gramStart"/>
      <w:r w:rsidRPr="00773CD7">
        <w:rPr>
          <w:rFonts w:ascii="Times New Roman" w:hAnsi="Times New Roman" w:cs="Times New Roman"/>
        </w:rPr>
        <w:t xml:space="preserve"> :</w:t>
      </w:r>
      <w:proofErr w:type="gramEnd"/>
      <w:r w:rsidRPr="00773CD7">
        <w:rPr>
          <w:rFonts w:ascii="Times New Roman" w:hAnsi="Times New Roman" w:cs="Times New Roman"/>
        </w:rPr>
        <w:t xml:space="preserve"> ООО "Научно-издательский центр ИНФРА-М", 2015. - 204 с. - ISBN 978-5-16-010377-8. [ЭБС </w:t>
      </w:r>
      <w:proofErr w:type="spellStart"/>
      <w:r w:rsidRPr="00773CD7">
        <w:rPr>
          <w:rFonts w:ascii="Times New Roman" w:hAnsi="Times New Roman" w:cs="Times New Roman"/>
          <w:lang w:val="en-US"/>
        </w:rPr>
        <w:t>Znanium</w:t>
      </w:r>
      <w:proofErr w:type="spellEnd"/>
      <w:r w:rsidRPr="00773CD7">
        <w:rPr>
          <w:rFonts w:ascii="Times New Roman" w:hAnsi="Times New Roman" w:cs="Times New Roman"/>
        </w:rPr>
        <w:t>.</w:t>
      </w:r>
      <w:r w:rsidRPr="00773CD7">
        <w:rPr>
          <w:rFonts w:ascii="Times New Roman" w:hAnsi="Times New Roman" w:cs="Times New Roman"/>
          <w:lang w:val="en-US"/>
        </w:rPr>
        <w:t>com</w:t>
      </w:r>
      <w:r w:rsidRPr="00773CD7">
        <w:rPr>
          <w:rFonts w:ascii="Times New Roman" w:hAnsi="Times New Roman" w:cs="Times New Roman"/>
        </w:rPr>
        <w:t>]</w:t>
      </w:r>
    </w:p>
    <w:p w:rsidR="003A2375" w:rsidRPr="00773CD7" w:rsidRDefault="003A2375" w:rsidP="003A2375">
      <w:pPr>
        <w:tabs>
          <w:tab w:val="left" w:pos="1624"/>
        </w:tabs>
        <w:ind w:left="57" w:right="57"/>
        <w:rPr>
          <w:rFonts w:ascii="Times New Roman" w:hAnsi="Times New Roman" w:cs="Times New Roman"/>
        </w:rPr>
      </w:pPr>
    </w:p>
    <w:p w:rsidR="00503FB3" w:rsidRDefault="003A2375" w:rsidP="003A2375">
      <w:r w:rsidRPr="00773CD7">
        <w:rPr>
          <w:rFonts w:ascii="Times New Roman" w:hAnsi="Times New Roman" w:cs="Times New Roman"/>
          <w:b/>
          <w:bCs/>
          <w:color w:val="0D0D0D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48B"/>
    <w:multiLevelType w:val="hybridMultilevel"/>
    <w:tmpl w:val="75828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75"/>
    <w:rsid w:val="003A2375"/>
    <w:rsid w:val="003C3CF8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3A237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3A237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semiHidden/>
    <w:rsid w:val="003A2375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3A237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3A237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semiHidden/>
    <w:rsid w:val="003A2375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2016-01-29T08:52:00Z</dcterms:created>
  <dcterms:modified xsi:type="dcterms:W3CDTF">2016-01-29T08:52:00Z</dcterms:modified>
</cp:coreProperties>
</file>